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49"/>
        <w:gridCol w:w="222"/>
      </w:tblGrid>
      <w:tr w:rsidR="00DC38D7" w:rsidRPr="00D62DED" w:rsidTr="001C2362">
        <w:tc>
          <w:tcPr>
            <w:tcW w:w="4785" w:type="dxa"/>
            <w:hideMark/>
          </w:tcPr>
          <w:tbl>
            <w:tblPr>
              <w:tblW w:w="9639" w:type="dxa"/>
              <w:tblLook w:val="04A0"/>
            </w:tblPr>
            <w:tblGrid>
              <w:gridCol w:w="4962"/>
              <w:gridCol w:w="4677"/>
            </w:tblGrid>
            <w:tr w:rsidR="0034529E" w:rsidRPr="00D62DED" w:rsidTr="0034529E">
              <w:tc>
                <w:tcPr>
                  <w:tcW w:w="4962" w:type="dxa"/>
                  <w:hideMark/>
                </w:tcPr>
                <w:p w:rsidR="0034529E" w:rsidRPr="00D62DED" w:rsidRDefault="00796AAB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2985135</wp:posOffset>
                        </wp:positionH>
                        <wp:positionV relativeFrom="paragraph">
                          <wp:posOffset>-8255</wp:posOffset>
                        </wp:positionV>
                        <wp:extent cx="1485900" cy="1495425"/>
                        <wp:effectExtent l="19050" t="0" r="0" b="0"/>
                        <wp:wrapNone/>
                        <wp:docPr id="1" name="Рисунок 0" descr="печать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 001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4529E"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Рассмотрено на </w:t>
                  </w:r>
                </w:p>
                <w:p w:rsidR="0034529E" w:rsidRPr="00D62DED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34529E" w:rsidRPr="00D62DED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  от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22.01.2019 г.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77" w:type="dxa"/>
                  <w:hideMark/>
                </w:tcPr>
                <w:p w:rsidR="0034529E" w:rsidRPr="00D62DED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34529E" w:rsidRPr="00D62DED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 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ОУ СОШ с</w:t>
                  </w:r>
                  <w:proofErr w:type="gramStart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лабуга</w:t>
                  </w:r>
                </w:p>
                <w:p w:rsidR="0034529E" w:rsidRPr="00D62DED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____________Т. В. Чеченихина</w:t>
                  </w:r>
                </w:p>
                <w:p w:rsidR="0034529E" w:rsidRPr="00D62DED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«___»___________201   г.</w:t>
                  </w:r>
                </w:p>
              </w:tc>
            </w:tr>
            <w:tr w:rsidR="0034529E" w:rsidRPr="00D62DED" w:rsidTr="0034529E">
              <w:tc>
                <w:tcPr>
                  <w:tcW w:w="4962" w:type="dxa"/>
                  <w:hideMark/>
                </w:tcPr>
                <w:p w:rsidR="0034529E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4529E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34529E" w:rsidRPr="00D62DED" w:rsidRDefault="0034529E" w:rsidP="00AC66B3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родительского комитета_________</w:t>
                  </w:r>
                </w:p>
              </w:tc>
              <w:tc>
                <w:tcPr>
                  <w:tcW w:w="4677" w:type="dxa"/>
                  <w:hideMark/>
                </w:tcPr>
                <w:p w:rsidR="0034529E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4529E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34529E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 учащихся школы</w:t>
                  </w:r>
                </w:p>
                <w:p w:rsidR="0034529E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Президент школьной республики</w:t>
                  </w:r>
                </w:p>
                <w:p w:rsidR="0034529E" w:rsidRPr="00D62DED" w:rsidRDefault="003452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__________В.Домнина</w:t>
                  </w:r>
                  <w:proofErr w:type="spellEnd"/>
                </w:p>
              </w:tc>
            </w:tr>
          </w:tbl>
          <w:p w:rsidR="00DC38D7" w:rsidRPr="00D62DED" w:rsidRDefault="00DC38D7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C38D7" w:rsidRPr="00D62DED" w:rsidRDefault="00DC38D7" w:rsidP="001C23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355C" w:rsidRPr="00DC38D7" w:rsidRDefault="0045355C" w:rsidP="00DC3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5355C" w:rsidRPr="00DC38D7" w:rsidRDefault="0045355C" w:rsidP="00DC3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DC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внутришкольном</w:t>
      </w:r>
      <w:proofErr w:type="spellEnd"/>
      <w:r w:rsidRPr="00DC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контроле</w:t>
      </w:r>
    </w:p>
    <w:p w:rsidR="00DC38D7" w:rsidRPr="00D62DED" w:rsidRDefault="0045355C" w:rsidP="00DC38D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38D7" w:rsidRPr="00D62DED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34529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DC38D7" w:rsidRPr="00D62DED">
        <w:rPr>
          <w:rFonts w:ascii="Times New Roman" w:eastAsia="Calibri" w:hAnsi="Times New Roman" w:cs="Times New Roman"/>
          <w:b/>
          <w:sz w:val="28"/>
          <w:szCs w:val="28"/>
        </w:rPr>
        <w:t>ОУ СОШ с</w:t>
      </w:r>
      <w:proofErr w:type="gramStart"/>
      <w:r w:rsidR="00DC38D7" w:rsidRPr="00D62DED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="00DC38D7" w:rsidRPr="00D62DED">
        <w:rPr>
          <w:rFonts w:ascii="Times New Roman" w:eastAsia="Calibri" w:hAnsi="Times New Roman" w:cs="Times New Roman"/>
          <w:b/>
          <w:sz w:val="28"/>
          <w:szCs w:val="28"/>
        </w:rPr>
        <w:t>лабуга</w:t>
      </w:r>
    </w:p>
    <w:p w:rsidR="00DC38D7" w:rsidRPr="00D62DED" w:rsidRDefault="00DC38D7" w:rsidP="00DC38D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DED">
        <w:rPr>
          <w:rFonts w:ascii="Times New Roman" w:eastAsia="Calibri" w:hAnsi="Times New Roman" w:cs="Times New Roman"/>
          <w:b/>
          <w:bCs/>
          <w:sz w:val="28"/>
          <w:szCs w:val="28"/>
        </w:rPr>
        <w:t>Хабаровского  муниципального района Хабаровского края</w:t>
      </w:r>
    </w:p>
    <w:p w:rsidR="0045355C" w:rsidRPr="00DC38D7" w:rsidRDefault="0045355C" w:rsidP="00DC38D7">
      <w:pPr>
        <w:shd w:val="clear" w:color="auto" w:fill="FFFFFF"/>
        <w:spacing w:after="0"/>
        <w:ind w:left="363" w:hanging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 Общие положения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Настоящее Положение разработано в соответствии с Законом РФ «Об образовании</w:t>
      </w:r>
      <w:r w:rsidR="0034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об образовательном учреждении, Письмом Министерства образования РФ «Об обеспечении инспекционно-контрольной деятельности» от 10.09.99 № 22-06-874.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 Внутришкольный контроль – главный источник информации и диагностики </w:t>
      </w:r>
      <w:proofErr w:type="gram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образовательного процесса основных результатов деятельности образовательного учреждения</w:t>
      </w:r>
      <w:proofErr w:type="gram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</w:t>
      </w:r>
      <w:proofErr w:type="spell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внутришкольным</w:t>
      </w:r>
      <w:proofErr w:type="spell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понимается проведение администрации школы наблюдений, обследований, осуществленных в порядке руководства и контроля в пределах своей компетенции.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 контроль сопровождается инструктированием должностных лиц по вопросам контроля.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Положение о </w:t>
      </w:r>
      <w:proofErr w:type="spell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Целью внутришкольного контроля является:</w:t>
      </w:r>
    </w:p>
    <w:p w:rsidR="0045355C" w:rsidRPr="00DC38D7" w:rsidRDefault="0045355C" w:rsidP="00DC38D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уровня деятельности общеобразовательного учреждения;</w:t>
      </w:r>
    </w:p>
    <w:p w:rsidR="0045355C" w:rsidRPr="00DC38D7" w:rsidRDefault="0045355C" w:rsidP="00DC38D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мастерства учителей;</w:t>
      </w:r>
    </w:p>
    <w:p w:rsidR="0045355C" w:rsidRPr="00DC38D7" w:rsidRDefault="0045355C" w:rsidP="00DC38D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образования в школе.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 Задачи  внутришкольного контроля:</w:t>
      </w:r>
    </w:p>
    <w:p w:rsidR="0045355C" w:rsidRPr="00DC38D7" w:rsidRDefault="0045355C" w:rsidP="00DC38D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законодательства в области образования;</w:t>
      </w:r>
    </w:p>
    <w:p w:rsidR="0045355C" w:rsidRPr="00DC38D7" w:rsidRDefault="0045355C" w:rsidP="00DC38D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45355C" w:rsidRPr="00DC38D7" w:rsidRDefault="0045355C" w:rsidP="00DC38D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причин, лежащих в основе нарушений, принятие мер по их предупреждению;</w:t>
      </w:r>
    </w:p>
    <w:p w:rsidR="0045355C" w:rsidRPr="00DC38D7" w:rsidRDefault="0045355C" w:rsidP="00DC38D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 экспертная оценка эффективности результатов деятельности педагогических работников;</w:t>
      </w:r>
    </w:p>
    <w:p w:rsidR="0045355C" w:rsidRPr="00DC38D7" w:rsidRDefault="0045355C" w:rsidP="00DC38D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45355C" w:rsidRPr="00DC38D7" w:rsidRDefault="0045355C" w:rsidP="00DC38D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реализации приказов и распоряжений в школе; оказание методической помощи педагогическим работникам в процессе контроля.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Функции внутришкольного контроля:</w:t>
      </w:r>
    </w:p>
    <w:p w:rsidR="0045355C" w:rsidRPr="00DC38D7" w:rsidRDefault="0045355C" w:rsidP="00DC38D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информационно-аналитическая;</w:t>
      </w:r>
    </w:p>
    <w:p w:rsidR="0045355C" w:rsidRPr="00DC38D7" w:rsidRDefault="0045355C" w:rsidP="00DC38D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контрольно-диагностическая;</w:t>
      </w:r>
    </w:p>
    <w:p w:rsidR="0045355C" w:rsidRPr="00DC38D7" w:rsidRDefault="0045355C" w:rsidP="00DC38D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коррективно-регулятивная.</w:t>
      </w:r>
    </w:p>
    <w:p w:rsidR="0045355C" w:rsidRPr="00DC38D7" w:rsidRDefault="0045355C" w:rsidP="00DC38D7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 Директор школы и (или) по его поручению заместители директора вправе осуществлять внутришкольный контроль результатов деятельности работников по вопросам: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финансовых и материальных сре</w:t>
      </w:r>
      <w:proofErr w:type="gram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 и по назначению;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методического обеспечения в образовательном процессе;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утверждённых образовательных программ и учебных планов;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утверждённых календарных учебных графиков;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текущего контроля успеваемости;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45355C" w:rsidRPr="00DC38D7" w:rsidRDefault="0045355C" w:rsidP="00DC38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вопросам в рамках компетенции директора школы.</w:t>
      </w:r>
    </w:p>
    <w:p w:rsidR="0045355C" w:rsidRPr="00DC38D7" w:rsidRDefault="0045355C" w:rsidP="00DC38D7">
      <w:pPr>
        <w:shd w:val="clear" w:color="auto" w:fill="FFFFFF"/>
        <w:spacing w:after="0"/>
        <w:ind w:left="720" w:hanging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 При оценке учителя в ходе внутришкольного контроля учитывается: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учебно-воспитательного процесса на уроке;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умений, навыков и развитие учащихся;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 учащихся;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владение учащимися </w:t>
      </w:r>
      <w:proofErr w:type="spell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интеллектуальными умениями;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учебно-воспитательного процесса на уроке;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учащимся в процессе обучения;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скорректировать свою деятельность;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 свой опыт;</w:t>
      </w:r>
    </w:p>
    <w:p w:rsidR="0045355C" w:rsidRPr="00DC38D7" w:rsidRDefault="0045355C" w:rsidP="00DC38D7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и реализовывать план своего развития.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 Методы контроля над деятельностью учителя: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опрос;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мониторинг;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документации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 самоанализу уроков;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деятельности учащихся;</w:t>
      </w:r>
    </w:p>
    <w:p w:rsidR="0045355C" w:rsidRPr="00DC38D7" w:rsidRDefault="0045355C" w:rsidP="00DC38D7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учебной деятельности учащихся.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    Методы контроля над результатами учебной деятельности:</w:t>
      </w:r>
    </w:p>
    <w:p w:rsidR="0045355C" w:rsidRPr="00DC38D7" w:rsidRDefault="0045355C" w:rsidP="00DC38D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45355C" w:rsidRPr="00DC38D7" w:rsidRDefault="0045355C" w:rsidP="00DC38D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опрос;</w:t>
      </w:r>
    </w:p>
    <w:p w:rsidR="0045355C" w:rsidRPr="00DC38D7" w:rsidRDefault="0045355C" w:rsidP="00DC38D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опрос;</w:t>
      </w:r>
    </w:p>
    <w:p w:rsidR="0045355C" w:rsidRPr="00DC38D7" w:rsidRDefault="0045355C" w:rsidP="00DC38D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проверка знаний (контрольная работа);</w:t>
      </w:r>
    </w:p>
    <w:p w:rsidR="0045355C" w:rsidRPr="00DC38D7" w:rsidRDefault="0045355C" w:rsidP="00DC38D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 проверка;</w:t>
      </w:r>
    </w:p>
    <w:p w:rsidR="0045355C" w:rsidRPr="00DC38D7" w:rsidRDefault="0045355C" w:rsidP="00DC38D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анкетирование; тестирование;</w:t>
      </w:r>
    </w:p>
    <w:p w:rsidR="0045355C" w:rsidRPr="00DC38D7" w:rsidRDefault="0045355C" w:rsidP="00DC38D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документации.</w:t>
      </w:r>
    </w:p>
    <w:p w:rsidR="0045355C" w:rsidRPr="00DC38D7" w:rsidRDefault="0045355C" w:rsidP="00DC38D7">
      <w:pPr>
        <w:shd w:val="clear" w:color="auto" w:fill="FFFFFF"/>
        <w:spacing w:after="0"/>
        <w:ind w:left="720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45355C" w:rsidRPr="00DC38D7" w:rsidRDefault="0045355C" w:rsidP="00DC38D7">
      <w:pPr>
        <w:shd w:val="clear" w:color="auto" w:fill="FFFFFF"/>
        <w:spacing w:after="0"/>
        <w:ind w:left="7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 контроль в виде плановых проверок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    </w:t>
      </w:r>
    </w:p>
    <w:p w:rsidR="0045355C" w:rsidRPr="00DC38D7" w:rsidRDefault="0045355C" w:rsidP="00DC38D7">
      <w:pPr>
        <w:shd w:val="clear" w:color="auto" w:fill="FFFFFF"/>
        <w:spacing w:after="0"/>
        <w:ind w:left="7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45355C" w:rsidRPr="00DC38D7" w:rsidRDefault="0045355C" w:rsidP="00DC38D7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виды внутришкольного контроля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 Виды ВШК:</w:t>
      </w:r>
    </w:p>
    <w:p w:rsidR="0045355C" w:rsidRPr="00DC38D7" w:rsidRDefault="0045355C" w:rsidP="00DC38D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</w:t>
      </w:r>
      <w:proofErr w:type="gram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предварительное знакомство;</w:t>
      </w:r>
    </w:p>
    <w:p w:rsidR="0045355C" w:rsidRPr="00DC38D7" w:rsidRDefault="0045355C" w:rsidP="00DC38D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непосредственное наблюдение за учебно-воспитательным процессом;</w:t>
      </w:r>
    </w:p>
    <w:p w:rsidR="0045355C" w:rsidRPr="00DC38D7" w:rsidRDefault="0045355C" w:rsidP="00DC38D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 Формы внутришкольного контроля:</w:t>
      </w:r>
    </w:p>
    <w:p w:rsidR="0045355C" w:rsidRPr="00DC38D7" w:rsidRDefault="0045355C" w:rsidP="00DC38D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персональный;</w:t>
      </w:r>
    </w:p>
    <w:p w:rsidR="0045355C" w:rsidRPr="00DC38D7" w:rsidRDefault="0045355C" w:rsidP="00DC38D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тематический;</w:t>
      </w:r>
    </w:p>
    <w:p w:rsidR="0045355C" w:rsidRPr="00DC38D7" w:rsidRDefault="0045355C" w:rsidP="00DC38D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классно-обобщающий;</w:t>
      </w:r>
    </w:p>
    <w:p w:rsidR="0045355C" w:rsidRPr="00DC38D7" w:rsidRDefault="0045355C" w:rsidP="00DC38D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</w:t>
      </w:r>
      <w:r w:rsidRPr="00DC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предварительного контроля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предупреждение возможных ошибок в работе учителя и содействие росту эффективности его труда.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Pr="00DC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Персональный контроль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изучение и анализ педагогической деятельности одного учителя.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персонального контроля руководитель изучает:</w:t>
      </w:r>
    </w:p>
    <w:p w:rsidR="0045355C" w:rsidRPr="00DC38D7" w:rsidRDefault="0045355C" w:rsidP="00DC38D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45355C" w:rsidRPr="00DC38D7" w:rsidRDefault="0045355C" w:rsidP="00DC38D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45355C" w:rsidRPr="00DC38D7" w:rsidRDefault="0045355C" w:rsidP="00DC38D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учителя и пути их достижения;</w:t>
      </w:r>
    </w:p>
    <w:p w:rsidR="0045355C" w:rsidRPr="00DC38D7" w:rsidRDefault="0045355C" w:rsidP="00DC38D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квалификации через различные формы деятельности.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персонального контроля руководитель имеет право:</w:t>
      </w:r>
    </w:p>
    <w:p w:rsidR="0045355C" w:rsidRPr="00DC38D7" w:rsidRDefault="0045355C" w:rsidP="00DC38D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45355C" w:rsidRPr="00DC38D7" w:rsidRDefault="0045355C" w:rsidP="00DC38D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45355C" w:rsidRPr="00DC38D7" w:rsidRDefault="0045355C" w:rsidP="00DC38D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экспертизу педагогической деятельности;</w:t>
      </w:r>
    </w:p>
    <w:p w:rsidR="0045355C" w:rsidRPr="00DC38D7" w:rsidRDefault="0045355C" w:rsidP="00DC38D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45355C" w:rsidRPr="00DC38D7" w:rsidRDefault="0045355C" w:rsidP="00DC38D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45355C" w:rsidRPr="00DC38D7" w:rsidRDefault="0045355C" w:rsidP="00DC38D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и принимать управленческие решения.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педагогический работник имеет право:</w:t>
      </w:r>
    </w:p>
    <w:p w:rsidR="0045355C" w:rsidRPr="00DC38D7" w:rsidRDefault="0045355C" w:rsidP="00DC38D7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45355C" w:rsidRPr="00DC38D7" w:rsidRDefault="0045355C" w:rsidP="00DC38D7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45355C" w:rsidRPr="00DC38D7" w:rsidRDefault="0045355C" w:rsidP="00DC38D7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персонального контроля деятельности учителя оформляются аналитические записки.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2.5. </w:t>
      </w:r>
      <w:r w:rsidRPr="00DC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тематического контроля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сформированностиобщеучебных</w:t>
      </w:r>
      <w:proofErr w:type="spell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активизации познавательной деятельности и др.</w:t>
      </w:r>
    </w:p>
    <w:p w:rsidR="0045355C" w:rsidRPr="00DC38D7" w:rsidRDefault="0045355C" w:rsidP="00DC38D7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опыта мастеров педагогического труда.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45355C" w:rsidRPr="00DC38D7" w:rsidRDefault="0045355C" w:rsidP="00DC38D7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45355C" w:rsidRPr="00DC38D7" w:rsidRDefault="0045355C" w:rsidP="00DC38D7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тематического контроля</w:t>
      </w:r>
    </w:p>
    <w:p w:rsidR="0045355C" w:rsidRPr="00DC38D7" w:rsidRDefault="0045355C" w:rsidP="00DC38D7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школы;</w:t>
      </w:r>
    </w:p>
    <w:p w:rsidR="0045355C" w:rsidRPr="00DC38D7" w:rsidRDefault="0045355C" w:rsidP="00DC38D7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тематического контроля оформляются в виде заключения или справки.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ШМО.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тематического контроля ряда педагогов могут быть оформлены одним документом.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2.6. </w:t>
      </w:r>
      <w:r w:rsidRPr="00DC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Классно-обобщающий контроль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получение информации о состоянии образовательного процесса в том или ином классе или параллели.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45355C" w:rsidRPr="00DC38D7" w:rsidRDefault="0045355C" w:rsidP="00DC38D7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всех учителей;</w:t>
      </w:r>
    </w:p>
    <w:p w:rsidR="0045355C" w:rsidRPr="00DC38D7" w:rsidRDefault="0045355C" w:rsidP="00DC38D7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учащихся в познавательную деятельность;</w:t>
      </w:r>
    </w:p>
    <w:p w:rsidR="0045355C" w:rsidRPr="00DC38D7" w:rsidRDefault="0045355C" w:rsidP="00DC38D7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знаниям;</w:t>
      </w:r>
    </w:p>
    <w:p w:rsidR="0045355C" w:rsidRPr="00DC38D7" w:rsidRDefault="0045355C" w:rsidP="00DC38D7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45355C" w:rsidRPr="00DC38D7" w:rsidRDefault="0045355C" w:rsidP="00DC38D7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учителя и учащихся;</w:t>
      </w:r>
    </w:p>
    <w:p w:rsidR="0045355C" w:rsidRPr="00DC38D7" w:rsidRDefault="0045355C" w:rsidP="00DC38D7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в классном коллективе.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Члены </w:t>
      </w:r>
      <w:proofErr w:type="spell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  Комплексный контроль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45355C" w:rsidRPr="00DC38D7" w:rsidRDefault="0045355C" w:rsidP="00DC38D7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355C" w:rsidRPr="00DC38D7" w:rsidRDefault="0045355C" w:rsidP="00DC38D7">
      <w:pPr>
        <w:shd w:val="clear" w:color="auto" w:fill="FFFFFF"/>
        <w:spacing w:after="0"/>
        <w:ind w:left="1259" w:hanging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 Правила внутришкольного контроля.</w:t>
      </w:r>
    </w:p>
    <w:p w:rsidR="0045355C" w:rsidRPr="00DC38D7" w:rsidRDefault="0045355C" w:rsidP="00DC38D7">
      <w:pPr>
        <w:shd w:val="clear" w:color="auto" w:fill="FFFFFF"/>
        <w:spacing w:after="0"/>
        <w:ind w:left="1259" w:hanging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 Внутришкольный контроль осуществляет директор школы и (или по его поручению) заместители директора по учебно-воспитательной работе, руководители методических объединений.</w:t>
      </w:r>
    </w:p>
    <w:p w:rsidR="0045355C" w:rsidRPr="00DC38D7" w:rsidRDefault="0045355C" w:rsidP="00DC38D7">
      <w:pPr>
        <w:shd w:val="clear" w:color="auto" w:fill="FFFFFF"/>
        <w:spacing w:after="0"/>
        <w:ind w:left="539" w:hanging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3.2.   Продолжительность тематических или комплексных проверок не должна превышать 5 – 10 дней с посещением не более 5 уроков, занятий и других мероприятий.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обнаружении в ходе ВШК нарушений законодательства РФ в области образования о них сообщается директору.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 </w:t>
      </w:r>
      <w:proofErr w:type="gramStart"/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службой.</w:t>
      </w:r>
      <w:proofErr w:type="gramEnd"/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В особых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проведении оперативных проверок педагогический работник предупреждается не менее чем за 1 день до посещения уроков.</w:t>
      </w:r>
    </w:p>
    <w:p w:rsidR="0045355C" w:rsidRPr="00DC38D7" w:rsidRDefault="0045355C" w:rsidP="00DC38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3.8.  Основания для внутришкольного контроля:</w:t>
      </w:r>
    </w:p>
    <w:p w:rsidR="0045355C" w:rsidRPr="00DC38D7" w:rsidRDefault="0045355C" w:rsidP="00DC38D7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педагогического работника на аттестацию;</w:t>
      </w:r>
    </w:p>
    <w:p w:rsidR="0045355C" w:rsidRPr="00DC38D7" w:rsidRDefault="0045355C" w:rsidP="00DC38D7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контроль;</w:t>
      </w:r>
    </w:p>
    <w:p w:rsidR="0045355C" w:rsidRPr="00DC38D7" w:rsidRDefault="0045355C" w:rsidP="00DC38D7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состояния дел для подготовки управляющих решений;</w:t>
      </w:r>
    </w:p>
    <w:p w:rsidR="0045355C" w:rsidRPr="00DC38D7" w:rsidRDefault="0045355C" w:rsidP="00DC38D7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3.9. Результаты 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доводится до работников школы в течение 7 дней с момента завершения проверки.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о том, что они поставлены в известность о результатах внутришкольного контроля.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вышестоящего органа управления образованием.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внутришкольного контроля в зависимости от его формы, целей и задач и с учётом реального положения дел:</w:t>
      </w:r>
    </w:p>
    <w:p w:rsidR="0045355C" w:rsidRPr="00DC38D7" w:rsidRDefault="0045355C" w:rsidP="00DC38D7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45355C" w:rsidRPr="00DC38D7" w:rsidRDefault="0045355C" w:rsidP="00DC38D7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45355C" w:rsidRPr="00DC38D7" w:rsidRDefault="0045355C" w:rsidP="00DC38D7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3.10. Директор школы по результатам внутришкольного контроля принимает следующие решения:</w:t>
      </w:r>
    </w:p>
    <w:p w:rsidR="0045355C" w:rsidRPr="00DC38D7" w:rsidRDefault="0045355C" w:rsidP="00DC38D7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издании соответствующего приказа;</w:t>
      </w:r>
    </w:p>
    <w:p w:rsidR="0045355C" w:rsidRPr="00DC38D7" w:rsidRDefault="0045355C" w:rsidP="00DC38D7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обсуждении итоговых материалов внутришкольного контроля коллегиальным органом;</w:t>
      </w:r>
    </w:p>
    <w:p w:rsidR="0045355C" w:rsidRPr="00DC38D7" w:rsidRDefault="0045355C" w:rsidP="00DC38D7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 с привлечением определённых специалистов;</w:t>
      </w:r>
    </w:p>
    <w:p w:rsidR="0045355C" w:rsidRPr="00DC38D7" w:rsidRDefault="0045355C" w:rsidP="00DC38D7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 дисциплинарной ответственности должностных лиц;</w:t>
      </w:r>
    </w:p>
    <w:p w:rsidR="0045355C" w:rsidRPr="00DC38D7" w:rsidRDefault="0045355C" w:rsidP="00DC38D7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поощрении работников;</w:t>
      </w:r>
    </w:p>
    <w:p w:rsidR="0045355C" w:rsidRPr="00DC38D7" w:rsidRDefault="0045355C" w:rsidP="00DC38D7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решения в пределах своей компетенции.</w:t>
      </w:r>
    </w:p>
    <w:p w:rsidR="0045355C" w:rsidRPr="00DC38D7" w:rsidRDefault="0045355C" w:rsidP="00DC38D7">
      <w:pPr>
        <w:shd w:val="clear" w:color="auto" w:fill="FFFFFF"/>
        <w:spacing w:after="0"/>
        <w:ind w:lef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3.11.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0A72E1" w:rsidRPr="00DC38D7" w:rsidRDefault="00796AAB" w:rsidP="00DC3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2E1" w:rsidRPr="00DC38D7" w:rsidSect="0034529E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56A"/>
    <w:multiLevelType w:val="multilevel"/>
    <w:tmpl w:val="50A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04EFD"/>
    <w:multiLevelType w:val="multilevel"/>
    <w:tmpl w:val="2B48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213CC"/>
    <w:multiLevelType w:val="multilevel"/>
    <w:tmpl w:val="6F3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4216"/>
    <w:multiLevelType w:val="multilevel"/>
    <w:tmpl w:val="F60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03AAD"/>
    <w:multiLevelType w:val="multilevel"/>
    <w:tmpl w:val="706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F1AF1"/>
    <w:multiLevelType w:val="multilevel"/>
    <w:tmpl w:val="717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05098"/>
    <w:multiLevelType w:val="multilevel"/>
    <w:tmpl w:val="5F8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90DED"/>
    <w:multiLevelType w:val="multilevel"/>
    <w:tmpl w:val="BBA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C3CC1"/>
    <w:multiLevelType w:val="multilevel"/>
    <w:tmpl w:val="EAB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E32BA"/>
    <w:multiLevelType w:val="multilevel"/>
    <w:tmpl w:val="6D8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F2534"/>
    <w:multiLevelType w:val="multilevel"/>
    <w:tmpl w:val="E5D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C7E97"/>
    <w:multiLevelType w:val="multilevel"/>
    <w:tmpl w:val="710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A6A61"/>
    <w:multiLevelType w:val="multilevel"/>
    <w:tmpl w:val="A4A2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758FA"/>
    <w:multiLevelType w:val="multilevel"/>
    <w:tmpl w:val="504A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E5E42"/>
    <w:multiLevelType w:val="multilevel"/>
    <w:tmpl w:val="B022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26BC2"/>
    <w:multiLevelType w:val="multilevel"/>
    <w:tmpl w:val="87D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30416"/>
    <w:multiLevelType w:val="multilevel"/>
    <w:tmpl w:val="D0A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A0F94"/>
    <w:multiLevelType w:val="multilevel"/>
    <w:tmpl w:val="8B6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55C"/>
    <w:rsid w:val="002D7AFB"/>
    <w:rsid w:val="0034529E"/>
    <w:rsid w:val="0045355C"/>
    <w:rsid w:val="0052005A"/>
    <w:rsid w:val="00610CD4"/>
    <w:rsid w:val="00796AAB"/>
    <w:rsid w:val="008130DE"/>
    <w:rsid w:val="00B23811"/>
    <w:rsid w:val="00CE3ADA"/>
    <w:rsid w:val="00D56E54"/>
    <w:rsid w:val="00DC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2465</Words>
  <Characters>14053</Characters>
  <Application>Microsoft Office Word</Application>
  <DocSecurity>0</DocSecurity>
  <Lines>117</Lines>
  <Paragraphs>32</Paragraphs>
  <ScaleCrop>false</ScaleCrop>
  <Company>Kraftway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технология</dc:creator>
  <cp:lastModifiedBy>катюня</cp:lastModifiedBy>
  <cp:revision>4</cp:revision>
  <cp:lastPrinted>2019-03-22T06:57:00Z</cp:lastPrinted>
  <dcterms:created xsi:type="dcterms:W3CDTF">2014-05-13T02:05:00Z</dcterms:created>
  <dcterms:modified xsi:type="dcterms:W3CDTF">2019-03-25T05:35:00Z</dcterms:modified>
</cp:coreProperties>
</file>