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90" w:rsidRPr="00995DAC" w:rsidRDefault="00593090" w:rsidP="00593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A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93090" w:rsidRPr="00995DAC" w:rsidRDefault="00593090" w:rsidP="00593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A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литературе </w:t>
      </w:r>
      <w:proofErr w:type="gramStart"/>
      <w:r w:rsidRPr="00995DA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95DAC">
        <w:rPr>
          <w:rFonts w:ascii="Times New Roman" w:hAnsi="Times New Roman" w:cs="Times New Roman"/>
          <w:b/>
          <w:sz w:val="28"/>
          <w:szCs w:val="28"/>
        </w:rPr>
        <w:t>ФГОС) 5-8 класс</w:t>
      </w:r>
    </w:p>
    <w:p w:rsidR="00593090" w:rsidRPr="00995DAC" w:rsidRDefault="00593090" w:rsidP="00593090">
      <w:pPr>
        <w:keepNext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5DAC">
        <w:rPr>
          <w:rFonts w:ascii="Times New Roman" w:hAnsi="Times New Roman" w:cs="Times New Roman"/>
          <w:sz w:val="28"/>
          <w:szCs w:val="28"/>
        </w:rPr>
        <w:t>Рабочая программа по литературе для 5-8 классов составлена на основе:</w:t>
      </w:r>
    </w:p>
    <w:p w:rsidR="00593090" w:rsidRPr="00995DAC" w:rsidRDefault="00593090" w:rsidP="00593090">
      <w:pPr>
        <w:keepNext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образования;</w:t>
      </w:r>
    </w:p>
    <w:p w:rsidR="00593090" w:rsidRPr="00995DAC" w:rsidRDefault="00593090" w:rsidP="00593090">
      <w:pPr>
        <w:pStyle w:val="a3"/>
        <w:keepNext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995DAC">
        <w:rPr>
          <w:sz w:val="28"/>
          <w:szCs w:val="28"/>
        </w:rPr>
        <w:t xml:space="preserve">Примерной программы по учебным предметам. Литература. 5-8 классы. </w:t>
      </w:r>
    </w:p>
    <w:p w:rsidR="00593090" w:rsidRPr="00995DAC" w:rsidRDefault="00593090" w:rsidP="00593090">
      <w:pPr>
        <w:pStyle w:val="a3"/>
        <w:keepNext/>
        <w:keepLines/>
        <w:numPr>
          <w:ilvl w:val="0"/>
          <w:numId w:val="1"/>
        </w:numPr>
        <w:ind w:left="142"/>
        <w:jc w:val="both"/>
        <w:rPr>
          <w:b/>
          <w:sz w:val="28"/>
          <w:szCs w:val="28"/>
          <w:u w:val="single"/>
        </w:rPr>
      </w:pPr>
      <w:r w:rsidRPr="00995DAC">
        <w:rPr>
          <w:sz w:val="28"/>
          <w:szCs w:val="28"/>
        </w:rPr>
        <w:t xml:space="preserve">Программы по литературе для 5-9 классов, допущенной  Департаментом общего среднего образования Министерства образования Российской Федерации: Сборник программ по  литературе для 5-11классов общеобразовательной школы/ авт.-сост. Г.С. </w:t>
      </w:r>
      <w:proofErr w:type="spellStart"/>
      <w:r w:rsidRPr="00995DAC">
        <w:rPr>
          <w:sz w:val="28"/>
          <w:szCs w:val="28"/>
        </w:rPr>
        <w:t>Меркин</w:t>
      </w:r>
      <w:proofErr w:type="spellEnd"/>
      <w:r w:rsidRPr="00995DAC">
        <w:rPr>
          <w:sz w:val="28"/>
          <w:szCs w:val="28"/>
        </w:rPr>
        <w:t>, С.А. Зинин.-2-е изд.-М.: ООО  «Русское слово-учебник», 2013.-208с</w:t>
      </w:r>
    </w:p>
    <w:p w:rsidR="00593090" w:rsidRPr="00995DAC" w:rsidRDefault="00593090" w:rsidP="005930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DAC">
        <w:rPr>
          <w:sz w:val="28"/>
          <w:szCs w:val="28"/>
        </w:rPr>
        <w:t xml:space="preserve">Содержание учебного предмета направлено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Курс литературы выстраивается с учётом </w:t>
      </w:r>
      <w:proofErr w:type="spellStart"/>
      <w:r w:rsidRPr="00995DAC">
        <w:rPr>
          <w:sz w:val="28"/>
          <w:szCs w:val="28"/>
        </w:rPr>
        <w:t>коммуникативно-деятельностного</w:t>
      </w:r>
      <w:proofErr w:type="spellEnd"/>
      <w:r w:rsidRPr="00995DAC">
        <w:rPr>
          <w:sz w:val="28"/>
          <w:szCs w:val="28"/>
        </w:rPr>
        <w:t xml:space="preserve"> и личностно </w:t>
      </w:r>
      <w:proofErr w:type="gramStart"/>
      <w:r w:rsidRPr="00995DAC">
        <w:rPr>
          <w:sz w:val="28"/>
          <w:szCs w:val="28"/>
        </w:rPr>
        <w:t>ориентированного</w:t>
      </w:r>
      <w:proofErr w:type="gramEnd"/>
      <w:r w:rsidRPr="00995DAC">
        <w:rPr>
          <w:sz w:val="28"/>
          <w:szCs w:val="28"/>
        </w:rPr>
        <w:t xml:space="preserve"> подходов к обучению, в русле которых происходит изучение произведений, художественное восприятие произведений, освоение теоретико-литературными понятиями, изучение научных, литературно-критических статей, развитие личностных, регулятивных, познавательных и коммуникативных действий</w:t>
      </w:r>
    </w:p>
    <w:p w:rsidR="00593090" w:rsidRPr="00995DAC" w:rsidRDefault="00593090" w:rsidP="0059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95DAC">
        <w:rPr>
          <w:rFonts w:ascii="Times New Roman" w:hAnsi="Times New Roman" w:cs="Times New Roman"/>
          <w:bCs/>
          <w:sz w:val="28"/>
          <w:szCs w:val="28"/>
        </w:rPr>
        <w:t>Систематический курс литературы представлен в программе следующими содержательными линиями:</w:t>
      </w:r>
    </w:p>
    <w:p w:rsidR="00593090" w:rsidRPr="00995DAC" w:rsidRDefault="00593090" w:rsidP="0059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>1.Мифология.</w:t>
      </w:r>
    </w:p>
    <w:p w:rsidR="00593090" w:rsidRPr="00995DAC" w:rsidRDefault="00593090" w:rsidP="0059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>2.Устное народное творчество.</w:t>
      </w:r>
    </w:p>
    <w:p w:rsidR="00593090" w:rsidRPr="00995DAC" w:rsidRDefault="00593090" w:rsidP="0059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>3.Древнерусская литература.</w:t>
      </w:r>
    </w:p>
    <w:p w:rsidR="00593090" w:rsidRPr="00995DAC" w:rsidRDefault="00593090" w:rsidP="0059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>4.Басни народов мира.</w:t>
      </w:r>
    </w:p>
    <w:p w:rsidR="00593090" w:rsidRPr="00995DAC" w:rsidRDefault="00593090" w:rsidP="0059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>5.Литература XIX века.</w:t>
      </w:r>
    </w:p>
    <w:p w:rsidR="00593090" w:rsidRPr="00995DAC" w:rsidRDefault="00593090" w:rsidP="0059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>6.Литрература Х</w:t>
      </w:r>
      <w:proofErr w:type="gramStart"/>
      <w:r w:rsidRPr="00995DA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95DAC">
        <w:rPr>
          <w:rFonts w:ascii="Times New Roman" w:hAnsi="Times New Roman" w:cs="Times New Roman"/>
          <w:sz w:val="28"/>
          <w:szCs w:val="28"/>
        </w:rPr>
        <w:t>Х века.</w:t>
      </w:r>
    </w:p>
    <w:p w:rsidR="00593090" w:rsidRPr="00995DAC" w:rsidRDefault="00593090" w:rsidP="00593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>7.Зарубежная литература.</w:t>
      </w:r>
    </w:p>
    <w:p w:rsidR="00593090" w:rsidRPr="00995DAC" w:rsidRDefault="00593090" w:rsidP="00593090">
      <w:pPr>
        <w:rPr>
          <w:rFonts w:ascii="Times New Roman" w:hAnsi="Times New Roman" w:cs="Times New Roman"/>
          <w:bCs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5DAC">
        <w:rPr>
          <w:rFonts w:ascii="Times New Roman" w:hAnsi="Times New Roman" w:cs="Times New Roman"/>
          <w:bCs/>
          <w:sz w:val="28"/>
          <w:szCs w:val="28"/>
        </w:rPr>
        <w:t>Литература в 5 класс: 105 часов,3 часа в неделю (35 часов в неделю). 6 класс: 105 часов ,3 часа в неделю (35 часов в неделю).7 класс: 70 часов,2 часа в неделю (35 часов в неделю). 8 класс: 70 часов,2 часа в неделю (35 часов в неделю).</w:t>
      </w:r>
    </w:p>
    <w:p w:rsidR="00593090" w:rsidRPr="00995DAC" w:rsidRDefault="00593090" w:rsidP="00593090">
      <w:pPr>
        <w:spacing w:after="0"/>
        <w:ind w:right="213"/>
        <w:rPr>
          <w:rFonts w:ascii="Times New Roman" w:hAnsi="Times New Roman" w:cs="Times New Roman"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AC">
        <w:rPr>
          <w:rFonts w:ascii="Times New Roman" w:hAnsi="Times New Roman" w:cs="Times New Roman"/>
          <w:sz w:val="28"/>
          <w:szCs w:val="28"/>
        </w:rPr>
        <w:t xml:space="preserve"> Рабочая учебная программа включает в себя: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995DA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95DAC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планирование.</w:t>
      </w:r>
    </w:p>
    <w:p w:rsidR="00347C88" w:rsidRDefault="00347C88"/>
    <w:sectPr w:rsidR="00347C88" w:rsidSect="0034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05847"/>
    <w:multiLevelType w:val="hybridMultilevel"/>
    <w:tmpl w:val="6824BCA2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090"/>
    <w:rsid w:val="00347C88"/>
    <w:rsid w:val="0059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3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2019-04-16T04:16:00Z</dcterms:created>
  <dcterms:modified xsi:type="dcterms:W3CDTF">2019-04-16T04:16:00Z</dcterms:modified>
</cp:coreProperties>
</file>