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DA" w:rsidRPr="00A737DA" w:rsidRDefault="00A737DA" w:rsidP="00A737DA">
      <w:pPr>
        <w:spacing w:after="0"/>
        <w:jc w:val="center"/>
        <w:rPr>
          <w:sz w:val="24"/>
          <w:szCs w:val="24"/>
        </w:rPr>
      </w:pPr>
      <w:r w:rsidRPr="00A737DA">
        <w:rPr>
          <w:sz w:val="24"/>
          <w:szCs w:val="24"/>
        </w:rPr>
        <w:t>АНАЛИЗ МЕТОДИЧЕСКОЙ РАБОТЫ</w:t>
      </w:r>
    </w:p>
    <w:p w:rsidR="00A737DA" w:rsidRPr="00A737DA" w:rsidRDefault="00A737DA" w:rsidP="00A737DA">
      <w:pPr>
        <w:spacing w:after="0"/>
        <w:jc w:val="center"/>
        <w:rPr>
          <w:sz w:val="24"/>
          <w:szCs w:val="24"/>
        </w:rPr>
      </w:pPr>
      <w:r w:rsidRPr="00A737DA">
        <w:rPr>
          <w:sz w:val="24"/>
          <w:szCs w:val="24"/>
        </w:rPr>
        <w:t>МКОУ СОШ с. Елабуги Хабаровского муниципального района</w:t>
      </w:r>
    </w:p>
    <w:p w:rsidR="00A737DA" w:rsidRPr="00A737DA" w:rsidRDefault="00A737DA" w:rsidP="00A737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2017-2018</w:t>
      </w:r>
      <w:r w:rsidRPr="00A737DA">
        <w:rPr>
          <w:sz w:val="24"/>
          <w:szCs w:val="24"/>
        </w:rPr>
        <w:t>учебного  года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</w:p>
    <w:p w:rsidR="00A737DA" w:rsidRPr="00A737DA" w:rsidRDefault="00A737DA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В 2017-2018</w:t>
      </w:r>
      <w:r w:rsidRPr="00A737DA">
        <w:rPr>
          <w:sz w:val="24"/>
          <w:szCs w:val="24"/>
        </w:rPr>
        <w:t xml:space="preserve"> учебном году в педагогический состав МКОУ СОШ с.Елабуга входило 13 человек. Работа методических объединений учителей направлена на повышение профессионального мастерства педагогов. Значительную помощь в овладении новыми педагогическими технологиями учителя получают в методических объединениях. Педагоги входили в методические объединения по циклам: методическое объединение </w:t>
      </w:r>
      <w:r>
        <w:rPr>
          <w:sz w:val="24"/>
          <w:szCs w:val="24"/>
        </w:rPr>
        <w:t xml:space="preserve">учителей гуманитарного цикла- 4 </w:t>
      </w:r>
      <w:r w:rsidRPr="00A737DA">
        <w:rPr>
          <w:sz w:val="24"/>
          <w:szCs w:val="24"/>
        </w:rPr>
        <w:t>человек</w:t>
      </w:r>
      <w:r>
        <w:rPr>
          <w:sz w:val="24"/>
          <w:szCs w:val="24"/>
        </w:rPr>
        <w:t>а</w:t>
      </w:r>
      <w:r w:rsidR="00725CBC">
        <w:rPr>
          <w:sz w:val="24"/>
          <w:szCs w:val="24"/>
        </w:rPr>
        <w:t>/ 30,7</w:t>
      </w:r>
      <w:r w:rsidRPr="00A737DA">
        <w:rPr>
          <w:sz w:val="24"/>
          <w:szCs w:val="24"/>
        </w:rPr>
        <w:t>%</w:t>
      </w:r>
      <w:proofErr w:type="gramStart"/>
      <w:r w:rsidRPr="00A737DA">
        <w:rPr>
          <w:sz w:val="24"/>
          <w:szCs w:val="24"/>
        </w:rPr>
        <w:t xml:space="preserve"> ;</w:t>
      </w:r>
      <w:proofErr w:type="gramEnd"/>
      <w:r w:rsidRPr="00A737DA">
        <w:rPr>
          <w:sz w:val="24"/>
          <w:szCs w:val="24"/>
        </w:rPr>
        <w:t xml:space="preserve"> методическое объединение учителей естественно-математического цикла-</w:t>
      </w:r>
      <w:r w:rsidR="00725CBC">
        <w:rPr>
          <w:sz w:val="24"/>
          <w:szCs w:val="24"/>
        </w:rPr>
        <w:t>4 человека-30,7</w:t>
      </w:r>
      <w:r w:rsidRPr="00A737DA">
        <w:rPr>
          <w:sz w:val="24"/>
          <w:szCs w:val="24"/>
        </w:rPr>
        <w:t>%; методическое объединение учителей начальных классов, ИЗО, технологии, ОБЖ- 4человека - 30,7%.</w:t>
      </w:r>
    </w:p>
    <w:p w:rsidR="00A737DA" w:rsidRPr="00A737DA" w:rsidRDefault="00725CBC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Методическая работа  в 2017- 2018</w:t>
      </w:r>
      <w:r w:rsidR="00A737DA" w:rsidRPr="00A737DA">
        <w:rPr>
          <w:sz w:val="24"/>
          <w:szCs w:val="24"/>
        </w:rPr>
        <w:t xml:space="preserve"> учебном году была ориентирована на реализацию стратегических направлений развития  школы, задач, определённых в качестве приоритетных в результате анализа предыдущего учебного года: 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1.</w:t>
      </w:r>
      <w:r w:rsidRPr="00A737DA">
        <w:rPr>
          <w:sz w:val="24"/>
          <w:szCs w:val="24"/>
        </w:rPr>
        <w:tab/>
        <w:t>Пропаганда интеллектуальных ценностей и авторитета знаний.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2.</w:t>
      </w:r>
      <w:r w:rsidRPr="00A737DA">
        <w:rPr>
          <w:sz w:val="24"/>
          <w:szCs w:val="24"/>
        </w:rPr>
        <w:tab/>
        <w:t>Создание системы взаимодействия школа – ВУЗ.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3.</w:t>
      </w:r>
      <w:r w:rsidRPr="00A737DA">
        <w:rPr>
          <w:sz w:val="24"/>
          <w:szCs w:val="24"/>
        </w:rPr>
        <w:tab/>
        <w:t>Создание новых форм и эффективных методик развития творческих способностей и опыта научного творчества.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4.</w:t>
      </w:r>
      <w:r w:rsidRPr="00A737DA">
        <w:rPr>
          <w:sz w:val="24"/>
          <w:szCs w:val="24"/>
        </w:rPr>
        <w:tab/>
        <w:t>Создание благоприятных условий и обогащенной образовательной среды для развития интеллекта, исследовательских навыков, творческих способностей и личностного роста одарённых.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5.</w:t>
      </w:r>
      <w:r w:rsidRPr="00A737DA">
        <w:rPr>
          <w:sz w:val="24"/>
          <w:szCs w:val="24"/>
        </w:rPr>
        <w:tab/>
        <w:t xml:space="preserve"> Внедрять новые образовательные технологии, отвечая на запросы современной цивилизации.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6.</w:t>
      </w:r>
      <w:r w:rsidRPr="00A737DA">
        <w:rPr>
          <w:sz w:val="24"/>
          <w:szCs w:val="24"/>
        </w:rPr>
        <w:tab/>
        <w:t xml:space="preserve"> Расширение возможностей для участия одарённых и способных школьников в творческих конкурсах, выставках, олимпиадах.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7.</w:t>
      </w:r>
      <w:r w:rsidRPr="00A737DA">
        <w:rPr>
          <w:sz w:val="24"/>
          <w:szCs w:val="24"/>
        </w:rPr>
        <w:tab/>
        <w:t>Расширение пространства для повышения квалификации педагогов школы, как условие методического поиска и творчества в работе с одаренными учащимися.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учебно-воспитательный процесс. В организации методической работы осуществлялся мониторинг качества преподавания и уровня усвоения обучающимися программного материала, повышения квалификации.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</w:p>
    <w:p w:rsidR="00A737DA" w:rsidRPr="00A737DA" w:rsidRDefault="00725CBC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В 2017-2018</w:t>
      </w:r>
      <w:r w:rsidR="00A737DA" w:rsidRPr="00A737DA">
        <w:rPr>
          <w:sz w:val="24"/>
          <w:szCs w:val="24"/>
        </w:rPr>
        <w:t xml:space="preserve"> учебном году  методическая тема школы </w:t>
      </w:r>
      <w:r w:rsidRPr="00725CBC">
        <w:rPr>
          <w:sz w:val="24"/>
          <w:szCs w:val="24"/>
        </w:rPr>
        <w:t xml:space="preserve">«Современные подходы к преподаванию в условиях введения и реализации ФГОС». </w:t>
      </w:r>
    </w:p>
    <w:p w:rsidR="00A737DA" w:rsidRDefault="00A737DA" w:rsidP="00725CBC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    Цель: </w:t>
      </w:r>
      <w:r w:rsidR="00725CBC" w:rsidRPr="00725CBC">
        <w:rPr>
          <w:sz w:val="24"/>
          <w:szCs w:val="24"/>
        </w:rPr>
        <w:t xml:space="preserve">повышение уровня профессиональной компетентности учителя в условиях перехода </w:t>
      </w:r>
      <w:r w:rsidR="00725CBC">
        <w:rPr>
          <w:sz w:val="24"/>
          <w:szCs w:val="24"/>
        </w:rPr>
        <w:t xml:space="preserve">на новый ФГОС в основной школе; </w:t>
      </w:r>
      <w:r w:rsidR="00725CBC" w:rsidRPr="00725CBC">
        <w:rPr>
          <w:sz w:val="24"/>
          <w:szCs w:val="24"/>
        </w:rPr>
        <w:t>изучение нормативно – методических документов, регламентирующих деятельность учителей</w:t>
      </w:r>
      <w:r w:rsidR="00725CBC">
        <w:rPr>
          <w:sz w:val="24"/>
          <w:szCs w:val="24"/>
        </w:rPr>
        <w:t xml:space="preserve">; </w:t>
      </w:r>
      <w:r w:rsidR="00725CBC" w:rsidRPr="00725CBC">
        <w:rPr>
          <w:sz w:val="24"/>
          <w:szCs w:val="24"/>
        </w:rPr>
        <w:t xml:space="preserve"> создание оптимальных условий для выявления, развития и реализации потенциальных способностей одаренных и</w:t>
      </w:r>
      <w:r w:rsidR="00725CBC">
        <w:rPr>
          <w:sz w:val="24"/>
          <w:szCs w:val="24"/>
        </w:rPr>
        <w:t xml:space="preserve"> высокомотивированных учащихся; </w:t>
      </w:r>
      <w:r w:rsidR="00725CBC" w:rsidRPr="00725CBC">
        <w:rPr>
          <w:sz w:val="24"/>
          <w:szCs w:val="24"/>
        </w:rPr>
        <w:t>организация исследовательской и проектной деятельности учащихся (индивидуальной и коллективной);внедрение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725CBC" w:rsidRPr="00117CB1" w:rsidRDefault="00725CBC" w:rsidP="00725CBC">
      <w:pPr>
        <w:spacing w:after="0"/>
        <w:rPr>
          <w:sz w:val="24"/>
          <w:szCs w:val="24"/>
        </w:rPr>
      </w:pPr>
      <w:r w:rsidRPr="00725CBC">
        <w:rPr>
          <w:i/>
          <w:sz w:val="24"/>
          <w:szCs w:val="24"/>
        </w:rPr>
        <w:t xml:space="preserve">       Кадры</w:t>
      </w:r>
      <w:proofErr w:type="gramStart"/>
      <w:r w:rsidRPr="00725CBC">
        <w:rPr>
          <w:i/>
          <w:sz w:val="24"/>
          <w:szCs w:val="24"/>
        </w:rPr>
        <w:t>.</w:t>
      </w:r>
      <w:r w:rsidR="00117CB1" w:rsidRPr="00117CB1">
        <w:rPr>
          <w:sz w:val="24"/>
          <w:szCs w:val="24"/>
        </w:rPr>
        <w:t>К</w:t>
      </w:r>
      <w:proofErr w:type="gramEnd"/>
      <w:r w:rsidR="00117CB1" w:rsidRPr="00117CB1">
        <w:rPr>
          <w:sz w:val="24"/>
          <w:szCs w:val="24"/>
        </w:rPr>
        <w:t>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  к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</w:t>
      </w:r>
    </w:p>
    <w:p w:rsid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Всего работающих- 13 педагогов</w:t>
      </w:r>
    </w:p>
    <w:p w:rsidR="00117CB1" w:rsidRPr="00117CB1" w:rsidRDefault="00117CB1" w:rsidP="00117CB1">
      <w:pPr>
        <w:spacing w:after="0"/>
        <w:rPr>
          <w:sz w:val="24"/>
          <w:szCs w:val="24"/>
        </w:rPr>
      </w:pPr>
      <w:r w:rsidRPr="00117CB1">
        <w:rPr>
          <w:sz w:val="24"/>
          <w:szCs w:val="24"/>
        </w:rPr>
        <w:t>Из них:</w:t>
      </w:r>
    </w:p>
    <w:p w:rsidR="00117CB1" w:rsidRPr="00117CB1" w:rsidRDefault="00117CB1" w:rsidP="00117CB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— руководящие работники – 3</w:t>
      </w:r>
      <w:r w:rsidRPr="00117CB1">
        <w:rPr>
          <w:sz w:val="24"/>
          <w:szCs w:val="24"/>
        </w:rPr>
        <w:t xml:space="preserve"> человека;</w:t>
      </w:r>
    </w:p>
    <w:p w:rsidR="00117CB1" w:rsidRPr="00A737DA" w:rsidRDefault="00117CB1" w:rsidP="0011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— учителя – 10</w:t>
      </w:r>
      <w:r w:rsidRPr="00117CB1">
        <w:rPr>
          <w:sz w:val="24"/>
          <w:szCs w:val="24"/>
        </w:rPr>
        <w:t xml:space="preserve"> человек;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Имеют 1 категорию- 6 педагогов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Соответствие занимаемой должности-7 педагогов</w:t>
      </w:r>
    </w:p>
    <w:p w:rsidR="00A737DA" w:rsidRDefault="003E59BA" w:rsidP="003E59BA">
      <w:pPr>
        <w:spacing w:after="0"/>
        <w:rPr>
          <w:sz w:val="24"/>
          <w:szCs w:val="24"/>
        </w:rPr>
      </w:pPr>
      <w:r w:rsidRPr="003E59BA">
        <w:rPr>
          <w:sz w:val="24"/>
          <w:szCs w:val="24"/>
        </w:rPr>
        <w:t xml:space="preserve">Важнейшим направлением работы  методической службы школы  является постоянное совершенствование педагогического мастерства учителей через курсовую систему повышения квалификации.Педагоги стремятся к повышению профессионального мастерства, систематически проходят курсы повышения квалификации.  </w:t>
      </w:r>
      <w:r w:rsidR="00A737DA" w:rsidRPr="00A737DA">
        <w:rPr>
          <w:sz w:val="24"/>
          <w:szCs w:val="24"/>
        </w:rPr>
        <w:t xml:space="preserve">Имеют </w:t>
      </w:r>
      <w:r w:rsidR="00725CBC">
        <w:rPr>
          <w:sz w:val="24"/>
          <w:szCs w:val="24"/>
        </w:rPr>
        <w:t>курсы повышения квалификации- 10</w:t>
      </w:r>
      <w:r w:rsidR="00A737DA" w:rsidRPr="00A737DA">
        <w:rPr>
          <w:sz w:val="24"/>
          <w:szCs w:val="24"/>
        </w:rPr>
        <w:t xml:space="preserve"> пе</w:t>
      </w:r>
      <w:r w:rsidR="00725CBC">
        <w:rPr>
          <w:sz w:val="24"/>
          <w:szCs w:val="24"/>
        </w:rPr>
        <w:t xml:space="preserve">дагогов – 77 % (1 педагог проходит лето 2018, 1- молодой специалист, 1- обучается заочно </w:t>
      </w:r>
      <w:r w:rsidR="009E1F44">
        <w:rPr>
          <w:sz w:val="24"/>
          <w:szCs w:val="24"/>
        </w:rPr>
        <w:t xml:space="preserve">в </w:t>
      </w:r>
      <w:r w:rsidR="00725CBC">
        <w:rPr>
          <w:sz w:val="24"/>
          <w:szCs w:val="24"/>
        </w:rPr>
        <w:t xml:space="preserve">педагогическом колледже </w:t>
      </w:r>
      <w:r w:rsidR="00A737DA" w:rsidRPr="00A737DA">
        <w:rPr>
          <w:sz w:val="24"/>
          <w:szCs w:val="24"/>
        </w:rPr>
        <w:t>).</w:t>
      </w:r>
      <w:r w:rsidR="00725CBC">
        <w:rPr>
          <w:sz w:val="24"/>
          <w:szCs w:val="24"/>
        </w:rPr>
        <w:t xml:space="preserve"> Прошли переподготовку как учитель- предметник -4 человека, как ПДО- 2 человека.</w:t>
      </w:r>
    </w:p>
    <w:p w:rsidR="003E59BA" w:rsidRDefault="003E59BA" w:rsidP="003E59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В 2017-2018</w:t>
      </w:r>
      <w:r w:rsidRPr="003E59BA">
        <w:rPr>
          <w:sz w:val="24"/>
          <w:szCs w:val="24"/>
        </w:rPr>
        <w:t xml:space="preserve"> учебном году увеличилось количество педагогических работников, которые стали чаще повышать свою квалификацию дистанционно, через дистанционные курсы, мастер-классы, </w:t>
      </w:r>
      <w:proofErr w:type="spellStart"/>
      <w:r w:rsidRPr="003E59BA">
        <w:rPr>
          <w:sz w:val="24"/>
          <w:szCs w:val="24"/>
        </w:rPr>
        <w:t>вебинары</w:t>
      </w:r>
      <w:proofErr w:type="spellEnd"/>
      <w:r w:rsidRPr="003E59BA">
        <w:rPr>
          <w:sz w:val="24"/>
          <w:szCs w:val="24"/>
        </w:rPr>
        <w:t>. Это такие учителя как</w:t>
      </w:r>
      <w:r>
        <w:rPr>
          <w:sz w:val="24"/>
          <w:szCs w:val="24"/>
        </w:rPr>
        <w:t xml:space="preserve"> Чеченихина Е.А., Вершинина А.В., Лапина О.В., Кузнецова Л.В., Волкова Е.Г.</w:t>
      </w:r>
    </w:p>
    <w:p w:rsidR="00395304" w:rsidRDefault="00117CB1" w:rsidP="00117CB1">
      <w:pPr>
        <w:spacing w:after="0" w:line="276" w:lineRule="auto"/>
        <w:rPr>
          <w:rFonts w:eastAsia="Calibri" w:cs="Times New Roman"/>
          <w:sz w:val="24"/>
          <w:szCs w:val="24"/>
        </w:rPr>
      </w:pPr>
      <w:r w:rsidRPr="00117CB1">
        <w:rPr>
          <w:rFonts w:eastAsia="Calibri" w:cs="Times New Roman"/>
          <w:sz w:val="24"/>
          <w:szCs w:val="24"/>
        </w:rPr>
        <w:t xml:space="preserve">Средний возраст педагогических </w:t>
      </w:r>
      <w:r w:rsidR="001604DE">
        <w:rPr>
          <w:rFonts w:eastAsia="Calibri" w:cs="Times New Roman"/>
          <w:sz w:val="24"/>
          <w:szCs w:val="24"/>
        </w:rPr>
        <w:t>работников школы  составляет  43 года</w:t>
      </w:r>
      <w:r w:rsidRPr="00117CB1">
        <w:rPr>
          <w:rFonts w:eastAsia="Calibri" w:cs="Times New Roman"/>
          <w:sz w:val="24"/>
          <w:szCs w:val="24"/>
        </w:rPr>
        <w:t>. </w:t>
      </w:r>
    </w:p>
    <w:p w:rsidR="00117CB1" w:rsidRPr="00117CB1" w:rsidRDefault="009E1F44" w:rsidP="00117CB1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— 6 педагогов</w:t>
      </w:r>
      <w:r w:rsidR="00117CB1" w:rsidRPr="00117CB1">
        <w:rPr>
          <w:rFonts w:eastAsia="Calibri" w:cs="Times New Roman"/>
          <w:sz w:val="24"/>
          <w:szCs w:val="24"/>
        </w:rPr>
        <w:t xml:space="preserve"> от 31 до 40 лет,</w:t>
      </w:r>
    </w:p>
    <w:p w:rsidR="00117CB1" w:rsidRDefault="009E1F44" w:rsidP="00117CB1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— 5</w:t>
      </w:r>
      <w:r w:rsidR="00117CB1" w:rsidRPr="00117CB1">
        <w:rPr>
          <w:rFonts w:eastAsia="Calibri" w:cs="Times New Roman"/>
          <w:sz w:val="24"/>
          <w:szCs w:val="24"/>
        </w:rPr>
        <w:t>  педагогов от 40 до 55 лет.</w:t>
      </w:r>
    </w:p>
    <w:p w:rsidR="009E1F44" w:rsidRPr="00117CB1" w:rsidRDefault="009E1F44" w:rsidP="00117CB1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--- 2 педагога от 56 до 70 лет (1</w:t>
      </w:r>
      <w:r w:rsidRPr="00117CB1">
        <w:rPr>
          <w:rFonts w:eastAsia="Calibri" w:cs="Times New Roman"/>
          <w:sz w:val="24"/>
          <w:szCs w:val="24"/>
        </w:rPr>
        <w:t xml:space="preserve">  педагогических </w:t>
      </w:r>
      <w:r>
        <w:rPr>
          <w:rFonts w:eastAsia="Calibri" w:cs="Times New Roman"/>
          <w:sz w:val="24"/>
          <w:szCs w:val="24"/>
        </w:rPr>
        <w:t>работников пенсионного возраста)</w:t>
      </w:r>
    </w:p>
    <w:p w:rsidR="00117CB1" w:rsidRDefault="00117CB1" w:rsidP="00117CB1">
      <w:pPr>
        <w:spacing w:after="0" w:line="276" w:lineRule="auto"/>
        <w:rPr>
          <w:rFonts w:eastAsia="Calibri" w:cs="Times New Roman"/>
          <w:sz w:val="24"/>
          <w:szCs w:val="24"/>
        </w:rPr>
      </w:pPr>
      <w:r w:rsidRPr="00117CB1">
        <w:rPr>
          <w:rFonts w:eastAsia="Calibri" w:cs="Times New Roman"/>
          <w:sz w:val="24"/>
          <w:szCs w:val="24"/>
        </w:rPr>
        <w:t>Педагогический стаж:</w:t>
      </w:r>
    </w:p>
    <w:p w:rsidR="009E1F44" w:rsidRPr="00117CB1" w:rsidRDefault="009E1F44" w:rsidP="00117CB1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--- до 3 лет – 3 педагога (</w:t>
      </w:r>
      <w:r w:rsidR="001604DE">
        <w:rPr>
          <w:rFonts w:eastAsia="Calibri" w:cs="Times New Roman"/>
          <w:sz w:val="24"/>
          <w:szCs w:val="24"/>
        </w:rPr>
        <w:t>23</w:t>
      </w:r>
      <w:r>
        <w:rPr>
          <w:rFonts w:eastAsia="Calibri" w:cs="Times New Roman"/>
          <w:sz w:val="24"/>
          <w:szCs w:val="24"/>
        </w:rPr>
        <w:t>%)</w:t>
      </w:r>
    </w:p>
    <w:p w:rsidR="00117CB1" w:rsidRPr="00117CB1" w:rsidRDefault="009E1F44" w:rsidP="00117CB1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— от 5</w:t>
      </w:r>
      <w:r w:rsidR="001604DE">
        <w:rPr>
          <w:rFonts w:eastAsia="Calibri" w:cs="Times New Roman"/>
          <w:sz w:val="24"/>
          <w:szCs w:val="24"/>
        </w:rPr>
        <w:t xml:space="preserve"> до 10 лет – 1 человек (8</w:t>
      </w:r>
      <w:r w:rsidR="00117CB1" w:rsidRPr="00117CB1">
        <w:rPr>
          <w:rFonts w:eastAsia="Calibri" w:cs="Times New Roman"/>
          <w:sz w:val="24"/>
          <w:szCs w:val="24"/>
        </w:rPr>
        <w:t>%)</w:t>
      </w:r>
    </w:p>
    <w:p w:rsidR="00117CB1" w:rsidRPr="00117CB1" w:rsidRDefault="001604DE" w:rsidP="00117CB1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— от 10 до 25 лет –5 человек (39</w:t>
      </w:r>
      <w:r w:rsidR="00117CB1" w:rsidRPr="00117CB1">
        <w:rPr>
          <w:rFonts w:eastAsia="Calibri" w:cs="Times New Roman"/>
          <w:sz w:val="24"/>
          <w:szCs w:val="24"/>
        </w:rPr>
        <w:t>%)</w:t>
      </w:r>
    </w:p>
    <w:p w:rsidR="00117CB1" w:rsidRPr="00117CB1" w:rsidRDefault="001604DE" w:rsidP="00117CB1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— выше 25 лет – 4человек (30</w:t>
      </w:r>
      <w:r w:rsidR="00117CB1" w:rsidRPr="00117CB1">
        <w:rPr>
          <w:rFonts w:eastAsia="Calibri" w:cs="Times New Roman"/>
          <w:sz w:val="24"/>
          <w:szCs w:val="24"/>
        </w:rPr>
        <w:t>%)</w:t>
      </w:r>
    </w:p>
    <w:tbl>
      <w:tblPr>
        <w:tblW w:w="1018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1843"/>
        <w:gridCol w:w="1559"/>
      </w:tblGrid>
      <w:tr w:rsidR="00117CB1" w:rsidRPr="00117CB1" w:rsidTr="003E59BA">
        <w:trPr>
          <w:trHeight w:val="524"/>
        </w:trPr>
        <w:tc>
          <w:tcPr>
            <w:tcW w:w="678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CB1" w:rsidRPr="00117CB1" w:rsidRDefault="00117CB1" w:rsidP="003E59BA">
            <w:pPr>
              <w:spacing w:after="0" w:line="276" w:lineRule="auto"/>
              <w:ind w:left="360"/>
              <w:rPr>
                <w:rFonts w:eastAsia="Calibri" w:cs="Times New Roman"/>
                <w:sz w:val="24"/>
                <w:szCs w:val="24"/>
              </w:rPr>
            </w:pPr>
            <w:r w:rsidRPr="00117CB1">
              <w:rPr>
                <w:rFonts w:eastAsia="Calibri" w:cs="Times New Roman"/>
                <w:bCs/>
                <w:sz w:val="24"/>
                <w:szCs w:val="24"/>
              </w:rPr>
              <w:t> Образование педагогов</w:t>
            </w:r>
          </w:p>
        </w:tc>
        <w:tc>
          <w:tcPr>
            <w:tcW w:w="3402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CB1" w:rsidRPr="00117CB1" w:rsidRDefault="00117CB1" w:rsidP="003E59BA">
            <w:pPr>
              <w:spacing w:after="0" w:line="276" w:lineRule="auto"/>
              <w:ind w:left="360"/>
              <w:rPr>
                <w:rFonts w:eastAsia="Calibri" w:cs="Times New Roman"/>
                <w:sz w:val="24"/>
                <w:szCs w:val="24"/>
              </w:rPr>
            </w:pPr>
            <w:r w:rsidRPr="00117CB1">
              <w:rPr>
                <w:rFonts w:eastAsia="Calibri" w:cs="Times New Roman"/>
                <w:bCs/>
                <w:sz w:val="24"/>
                <w:szCs w:val="24"/>
              </w:rPr>
              <w:t>201</w:t>
            </w:r>
            <w:r>
              <w:rPr>
                <w:rFonts w:eastAsia="Calibri" w:cs="Times New Roman"/>
                <w:bCs/>
                <w:sz w:val="24"/>
                <w:szCs w:val="24"/>
              </w:rPr>
              <w:t>7</w:t>
            </w:r>
            <w:r w:rsidRPr="00117CB1">
              <w:rPr>
                <w:rFonts w:eastAsia="Calibri" w:cs="Times New Roman"/>
                <w:bCs/>
                <w:sz w:val="24"/>
                <w:szCs w:val="24"/>
              </w:rPr>
              <w:t>-201</w:t>
            </w:r>
            <w:r>
              <w:rPr>
                <w:rFonts w:eastAsia="Calibri" w:cs="Times New Roman"/>
                <w:bCs/>
                <w:sz w:val="24"/>
                <w:szCs w:val="24"/>
              </w:rPr>
              <w:t>8</w:t>
            </w:r>
            <w:r w:rsidRPr="00117CB1">
              <w:rPr>
                <w:rFonts w:eastAsia="Calibri" w:cs="Times New Roman"/>
                <w:bCs/>
                <w:sz w:val="24"/>
                <w:szCs w:val="24"/>
              </w:rPr>
              <w:t> учебный год </w:t>
            </w:r>
          </w:p>
        </w:tc>
      </w:tr>
      <w:tr w:rsidR="00117CB1" w:rsidRPr="00117CB1" w:rsidTr="003E59BA">
        <w:tc>
          <w:tcPr>
            <w:tcW w:w="678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CB1" w:rsidRPr="00117CB1" w:rsidRDefault="00117CB1" w:rsidP="003E59BA">
            <w:pPr>
              <w:spacing w:after="0" w:line="276" w:lineRule="auto"/>
              <w:ind w:left="360"/>
              <w:rPr>
                <w:rFonts w:eastAsia="Calibri" w:cs="Times New Roman"/>
                <w:sz w:val="24"/>
                <w:szCs w:val="24"/>
              </w:rPr>
            </w:pPr>
            <w:r w:rsidRPr="00117CB1">
              <w:rPr>
                <w:rFonts w:eastAsia="Calibri" w:cs="Times New Roman"/>
                <w:sz w:val="24"/>
                <w:szCs w:val="24"/>
              </w:rPr>
              <w:t>Педагогические работники  с  высшим педагогическим образованием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CB1" w:rsidRPr="00117CB1" w:rsidRDefault="003E59BA" w:rsidP="003E59BA">
            <w:pPr>
              <w:spacing w:after="0" w:line="276" w:lineRule="auto"/>
              <w:ind w:left="36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CB1" w:rsidRPr="00117CB1" w:rsidRDefault="003E59BA" w:rsidP="003E59BA">
            <w:pPr>
              <w:spacing w:after="0" w:line="276" w:lineRule="auto"/>
              <w:ind w:left="36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61,5</w:t>
            </w:r>
            <w:r w:rsidR="00117CB1" w:rsidRPr="00117CB1">
              <w:rPr>
                <w:rFonts w:eastAsia="Calibri" w:cs="Times New Roman"/>
                <w:bCs/>
                <w:sz w:val="24"/>
                <w:szCs w:val="24"/>
              </w:rPr>
              <w:t>%</w:t>
            </w:r>
          </w:p>
        </w:tc>
      </w:tr>
      <w:tr w:rsidR="00117CB1" w:rsidRPr="00117CB1" w:rsidTr="003E59BA">
        <w:trPr>
          <w:trHeight w:val="519"/>
        </w:trPr>
        <w:tc>
          <w:tcPr>
            <w:tcW w:w="678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CB1" w:rsidRPr="00117CB1" w:rsidRDefault="00117CB1" w:rsidP="003E59BA">
            <w:pPr>
              <w:spacing w:after="0" w:line="276" w:lineRule="auto"/>
              <w:ind w:left="360"/>
              <w:rPr>
                <w:rFonts w:eastAsia="Calibri" w:cs="Times New Roman"/>
                <w:sz w:val="24"/>
                <w:szCs w:val="24"/>
              </w:rPr>
            </w:pPr>
            <w:r w:rsidRPr="00117CB1">
              <w:rPr>
                <w:rFonts w:eastAsia="Calibri" w:cs="Times New Roman"/>
                <w:sz w:val="24"/>
                <w:szCs w:val="24"/>
              </w:rPr>
              <w:t>Педагогические работники  со средним специальным образованием</w:t>
            </w:r>
          </w:p>
        </w:tc>
        <w:tc>
          <w:tcPr>
            <w:tcW w:w="18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CB1" w:rsidRPr="00117CB1" w:rsidRDefault="003E59BA" w:rsidP="003E59BA">
            <w:pPr>
              <w:spacing w:after="0" w:line="276" w:lineRule="auto"/>
              <w:ind w:left="36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CB1" w:rsidRPr="00117CB1" w:rsidRDefault="003E59BA" w:rsidP="003E59BA">
            <w:pPr>
              <w:spacing w:after="0" w:line="276" w:lineRule="auto"/>
              <w:ind w:left="36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38,5</w:t>
            </w:r>
            <w:r w:rsidR="00117CB1" w:rsidRPr="00117CB1">
              <w:rPr>
                <w:rFonts w:eastAsia="Calibri" w:cs="Times New Roman"/>
                <w:bCs/>
                <w:sz w:val="24"/>
                <w:szCs w:val="24"/>
              </w:rPr>
              <w:t xml:space="preserve"> %</w:t>
            </w:r>
          </w:p>
        </w:tc>
      </w:tr>
    </w:tbl>
    <w:p w:rsidR="00117CB1" w:rsidRPr="00A737DA" w:rsidRDefault="00117CB1" w:rsidP="00A737DA">
      <w:pPr>
        <w:spacing w:after="0"/>
        <w:rPr>
          <w:sz w:val="24"/>
          <w:szCs w:val="24"/>
        </w:rPr>
      </w:pP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  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первую квалификационные категорию. Таким образом, в школе созданы необходимые условия для обеспечения качества образования.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В планах М/О просматривается изучение нормативных документов, теории и методики предметов. Заседания в М/О проходят нетрадиционно, в форме «круглых столов», деловых игр, дискуссий, семинаров, практикумов. Для них характерна практическая направленность: учителя обмениваются опытом работы, посещают открытые уроки, отбирают материал к наиболее трудным темам.     Отсюда основными формами методической работы являлись:</w:t>
      </w:r>
    </w:p>
    <w:p w:rsidR="00A737DA" w:rsidRPr="00A737DA" w:rsidRDefault="00725CBC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>1.Тематические педсоветы.</w:t>
      </w:r>
    </w:p>
    <w:p w:rsidR="00725CBC" w:rsidRDefault="00725CBC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>2.З</w:t>
      </w:r>
      <w:r w:rsidR="00A737DA" w:rsidRPr="00A737DA">
        <w:rPr>
          <w:sz w:val="24"/>
          <w:szCs w:val="24"/>
        </w:rPr>
        <w:t>аседания шк</w:t>
      </w:r>
      <w:r>
        <w:rPr>
          <w:sz w:val="24"/>
          <w:szCs w:val="24"/>
        </w:rPr>
        <w:t>ольных методических объединений.</w:t>
      </w:r>
    </w:p>
    <w:p w:rsidR="00A737DA" w:rsidRPr="00A737DA" w:rsidRDefault="00725CBC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>3.Р</w:t>
      </w:r>
      <w:r w:rsidR="00A737DA" w:rsidRPr="00A737DA">
        <w:rPr>
          <w:sz w:val="24"/>
          <w:szCs w:val="24"/>
        </w:rPr>
        <w:t>абота</w:t>
      </w:r>
      <w:r>
        <w:rPr>
          <w:sz w:val="24"/>
          <w:szCs w:val="24"/>
        </w:rPr>
        <w:t xml:space="preserve"> над тематикой самообразования.</w:t>
      </w:r>
    </w:p>
    <w:p w:rsidR="00A737DA" w:rsidRPr="00A737DA" w:rsidRDefault="00725CBC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>4.Открытые уроки и их анализ.</w:t>
      </w:r>
    </w:p>
    <w:p w:rsidR="00A737DA" w:rsidRPr="00A737DA" w:rsidRDefault="008E4FEF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5.Взаимопосещение уроков.</w:t>
      </w:r>
    </w:p>
    <w:p w:rsidR="00A737DA" w:rsidRPr="00A737DA" w:rsidRDefault="008E4FEF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>6.Проведение предметных недель.</w:t>
      </w:r>
    </w:p>
    <w:p w:rsidR="00A737DA" w:rsidRPr="00A737DA" w:rsidRDefault="008E4FEF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>7. Школьные олимпиады.</w:t>
      </w:r>
    </w:p>
    <w:p w:rsidR="00A737DA" w:rsidRDefault="008E4FEF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>8.С</w:t>
      </w:r>
      <w:r w:rsidR="00A737DA" w:rsidRPr="00A737DA">
        <w:rPr>
          <w:sz w:val="24"/>
          <w:szCs w:val="24"/>
        </w:rPr>
        <w:t>мотры знаний учащихся.</w:t>
      </w:r>
    </w:p>
    <w:p w:rsidR="008E4FEF" w:rsidRPr="00A737DA" w:rsidRDefault="008E4FEF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>9. Внеурочная деятельность.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Проделана большая работа по всем перечисленным выше направлениям, получены и проанализированы результаты, позволяющие двигаться вперед и продолжать эту же работу.</w:t>
      </w:r>
    </w:p>
    <w:p w:rsidR="00A737DA" w:rsidRPr="008E4FEF" w:rsidRDefault="00A737DA" w:rsidP="00A737DA">
      <w:pPr>
        <w:spacing w:after="0"/>
        <w:rPr>
          <w:i/>
          <w:sz w:val="24"/>
          <w:szCs w:val="24"/>
        </w:rPr>
      </w:pPr>
      <w:r w:rsidRPr="008E4FEF">
        <w:rPr>
          <w:i/>
          <w:sz w:val="24"/>
          <w:szCs w:val="24"/>
        </w:rPr>
        <w:t xml:space="preserve">     Тематические педсоветы.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В течение года проведено 5 тематических педсовета:</w:t>
      </w:r>
    </w:p>
    <w:p w:rsidR="008E4FEF" w:rsidRPr="008E4FEF" w:rsidRDefault="008E4FEF" w:rsidP="008E4FEF">
      <w:pPr>
        <w:spacing w:after="0"/>
        <w:rPr>
          <w:sz w:val="24"/>
          <w:szCs w:val="24"/>
        </w:rPr>
      </w:pPr>
      <w:r w:rsidRPr="008E4FEF">
        <w:rPr>
          <w:b/>
          <w:sz w:val="24"/>
          <w:szCs w:val="24"/>
        </w:rPr>
        <w:t>1.«Валеологическая направленность образовательного процесса</w:t>
      </w:r>
      <w:r w:rsidRPr="008E4FEF">
        <w:rPr>
          <w:sz w:val="24"/>
          <w:szCs w:val="24"/>
        </w:rPr>
        <w:t>»</w:t>
      </w:r>
    </w:p>
    <w:p w:rsidR="008E4FEF" w:rsidRPr="008E4FEF" w:rsidRDefault="008E4FEF" w:rsidP="008E4FEF">
      <w:pPr>
        <w:spacing w:after="0"/>
        <w:rPr>
          <w:sz w:val="24"/>
          <w:szCs w:val="24"/>
        </w:rPr>
      </w:pPr>
      <w:r w:rsidRPr="008E4FEF">
        <w:rPr>
          <w:sz w:val="24"/>
          <w:szCs w:val="24"/>
        </w:rPr>
        <w:t>1.Направления здоровьесберегающей деятельности.</w:t>
      </w:r>
    </w:p>
    <w:p w:rsidR="008E4FEF" w:rsidRPr="008E4FEF" w:rsidRDefault="008E4FEF" w:rsidP="008E4FEF">
      <w:pPr>
        <w:spacing w:after="0"/>
        <w:rPr>
          <w:sz w:val="24"/>
          <w:szCs w:val="24"/>
        </w:rPr>
      </w:pPr>
      <w:r w:rsidRPr="008E4FEF">
        <w:rPr>
          <w:sz w:val="24"/>
          <w:szCs w:val="24"/>
        </w:rPr>
        <w:t>2.ОБЖ и физическая культура как ресурс формирования здоровья учащихся в учебной программе школы.</w:t>
      </w:r>
    </w:p>
    <w:p w:rsidR="008E4FEF" w:rsidRPr="008E4FEF" w:rsidRDefault="008E4FEF" w:rsidP="008E4FEF">
      <w:pPr>
        <w:spacing w:after="0"/>
        <w:rPr>
          <w:sz w:val="24"/>
          <w:szCs w:val="24"/>
        </w:rPr>
      </w:pPr>
      <w:r w:rsidRPr="008E4FEF">
        <w:rPr>
          <w:sz w:val="24"/>
          <w:szCs w:val="24"/>
        </w:rPr>
        <w:t>3.Охрана профессионального здоровья педагогов.</w:t>
      </w:r>
    </w:p>
    <w:p w:rsidR="008E4FEF" w:rsidRPr="008E4FEF" w:rsidRDefault="008E4FEF" w:rsidP="008E4FEF">
      <w:pPr>
        <w:spacing w:after="0"/>
        <w:rPr>
          <w:sz w:val="24"/>
          <w:szCs w:val="24"/>
        </w:rPr>
      </w:pPr>
      <w:r w:rsidRPr="008E4FEF">
        <w:rPr>
          <w:sz w:val="24"/>
          <w:szCs w:val="24"/>
        </w:rPr>
        <w:t>4.Индивидуализация учебного процесса.</w:t>
      </w:r>
    </w:p>
    <w:p w:rsidR="00A737DA" w:rsidRDefault="008E4FEF" w:rsidP="008E4FEF">
      <w:pPr>
        <w:spacing w:after="0"/>
        <w:rPr>
          <w:sz w:val="24"/>
          <w:szCs w:val="24"/>
        </w:rPr>
      </w:pPr>
      <w:r w:rsidRPr="008E4FEF">
        <w:rPr>
          <w:sz w:val="24"/>
          <w:szCs w:val="24"/>
        </w:rPr>
        <w:t>5.Мониторинг уровня здоровья учащихся и педагогов.</w:t>
      </w:r>
    </w:p>
    <w:p w:rsidR="008E4FEF" w:rsidRDefault="008E4FEF" w:rsidP="008E4FEF">
      <w:pPr>
        <w:spacing w:after="0"/>
        <w:rPr>
          <w:sz w:val="24"/>
          <w:szCs w:val="24"/>
        </w:rPr>
      </w:pPr>
    </w:p>
    <w:p w:rsidR="006E4416" w:rsidRPr="006E4416" w:rsidRDefault="006E4416" w:rsidP="006E44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E4416">
        <w:rPr>
          <w:b/>
          <w:sz w:val="24"/>
          <w:szCs w:val="24"/>
        </w:rPr>
        <w:t>«Система работы классного руководителя с классом»</w:t>
      </w:r>
    </w:p>
    <w:p w:rsidR="006E4416" w:rsidRPr="006E4416" w:rsidRDefault="006E4416" w:rsidP="006E4416">
      <w:pPr>
        <w:spacing w:after="0"/>
        <w:rPr>
          <w:sz w:val="24"/>
          <w:szCs w:val="24"/>
        </w:rPr>
      </w:pPr>
      <w:r w:rsidRPr="006E4416">
        <w:rPr>
          <w:sz w:val="24"/>
          <w:szCs w:val="24"/>
        </w:rPr>
        <w:t>1.Программа воспитания: структура, цели, ожидаемые результаты.</w:t>
      </w:r>
    </w:p>
    <w:p w:rsidR="006E4416" w:rsidRPr="006E4416" w:rsidRDefault="006E4416" w:rsidP="006E4416">
      <w:pPr>
        <w:spacing w:after="0"/>
        <w:rPr>
          <w:sz w:val="24"/>
          <w:szCs w:val="24"/>
        </w:rPr>
      </w:pPr>
      <w:r w:rsidRPr="006E4416">
        <w:rPr>
          <w:sz w:val="24"/>
          <w:szCs w:val="24"/>
        </w:rPr>
        <w:t>2.Формы работы с семьей.</w:t>
      </w:r>
    </w:p>
    <w:p w:rsidR="006E4416" w:rsidRPr="006E4416" w:rsidRDefault="006E4416" w:rsidP="006E4416">
      <w:pPr>
        <w:spacing w:after="0"/>
        <w:rPr>
          <w:sz w:val="24"/>
          <w:szCs w:val="24"/>
        </w:rPr>
      </w:pPr>
      <w:r w:rsidRPr="006E4416">
        <w:rPr>
          <w:sz w:val="24"/>
          <w:szCs w:val="24"/>
        </w:rPr>
        <w:t>3.Внеклассная работа с учащимися.</w:t>
      </w:r>
    </w:p>
    <w:p w:rsidR="006E4416" w:rsidRPr="006E4416" w:rsidRDefault="006E4416" w:rsidP="006E4416">
      <w:pPr>
        <w:spacing w:after="0"/>
        <w:rPr>
          <w:sz w:val="24"/>
          <w:szCs w:val="24"/>
        </w:rPr>
      </w:pPr>
      <w:r w:rsidRPr="006E4416">
        <w:rPr>
          <w:sz w:val="24"/>
          <w:szCs w:val="24"/>
        </w:rPr>
        <w:t>4.Портфолио класс</w:t>
      </w:r>
      <w:proofErr w:type="gramStart"/>
      <w:r w:rsidRPr="006E4416">
        <w:rPr>
          <w:sz w:val="24"/>
          <w:szCs w:val="24"/>
        </w:rPr>
        <w:t>а-</w:t>
      </w:r>
      <w:proofErr w:type="gramEnd"/>
      <w:r w:rsidRPr="006E4416">
        <w:rPr>
          <w:sz w:val="24"/>
          <w:szCs w:val="24"/>
        </w:rPr>
        <w:t xml:space="preserve"> это портфель достижений не отдельно взятого ученика, а целого классного коллектива.</w:t>
      </w:r>
    </w:p>
    <w:p w:rsidR="008E4FEF" w:rsidRPr="006E4416" w:rsidRDefault="006E4416" w:rsidP="006E4416">
      <w:pPr>
        <w:spacing w:after="0"/>
        <w:rPr>
          <w:sz w:val="24"/>
          <w:szCs w:val="24"/>
        </w:rPr>
      </w:pPr>
      <w:r w:rsidRPr="006E4416">
        <w:rPr>
          <w:sz w:val="24"/>
          <w:szCs w:val="24"/>
        </w:rPr>
        <w:t>5.Проблемы и трудности в работе с классным коллективом.</w:t>
      </w:r>
    </w:p>
    <w:p w:rsidR="008E4FEF" w:rsidRDefault="008E4FEF" w:rsidP="008E4FEF">
      <w:pPr>
        <w:spacing w:after="0"/>
        <w:rPr>
          <w:sz w:val="24"/>
          <w:szCs w:val="24"/>
        </w:rPr>
      </w:pPr>
    </w:p>
    <w:p w:rsidR="008E4FEF" w:rsidRPr="008E4FEF" w:rsidRDefault="008E4FEF" w:rsidP="008E4FEF">
      <w:pPr>
        <w:spacing w:after="0"/>
        <w:rPr>
          <w:b/>
          <w:sz w:val="24"/>
          <w:szCs w:val="24"/>
        </w:rPr>
      </w:pPr>
      <w:r w:rsidRPr="008E4FEF">
        <w:rPr>
          <w:b/>
          <w:sz w:val="24"/>
          <w:szCs w:val="24"/>
        </w:rPr>
        <w:t>3.«Самообразование и инновационный поиск учителя»</w:t>
      </w:r>
    </w:p>
    <w:p w:rsidR="008E4FEF" w:rsidRPr="008E4FEF" w:rsidRDefault="008E4FEF" w:rsidP="008E4FEF">
      <w:pPr>
        <w:spacing w:after="0"/>
        <w:rPr>
          <w:sz w:val="24"/>
          <w:szCs w:val="24"/>
        </w:rPr>
      </w:pPr>
      <w:r w:rsidRPr="008E4FEF">
        <w:rPr>
          <w:sz w:val="24"/>
          <w:szCs w:val="24"/>
        </w:rPr>
        <w:t>1.Самообразование и инновации.</w:t>
      </w:r>
    </w:p>
    <w:p w:rsidR="008E4FEF" w:rsidRPr="008E4FEF" w:rsidRDefault="008E4FEF" w:rsidP="008E4FEF">
      <w:pPr>
        <w:spacing w:after="0"/>
        <w:rPr>
          <w:sz w:val="24"/>
          <w:szCs w:val="24"/>
        </w:rPr>
      </w:pPr>
      <w:r w:rsidRPr="008E4FEF">
        <w:rPr>
          <w:sz w:val="24"/>
          <w:szCs w:val="24"/>
        </w:rPr>
        <w:t>2.Возможные способы осуществления самообразования.</w:t>
      </w:r>
    </w:p>
    <w:p w:rsidR="008E4FEF" w:rsidRPr="008E4FEF" w:rsidRDefault="008E4FEF" w:rsidP="008E4FEF">
      <w:pPr>
        <w:spacing w:after="0"/>
        <w:rPr>
          <w:sz w:val="24"/>
          <w:szCs w:val="24"/>
        </w:rPr>
      </w:pPr>
      <w:r w:rsidRPr="008E4FEF">
        <w:rPr>
          <w:sz w:val="24"/>
          <w:szCs w:val="24"/>
        </w:rPr>
        <w:t>3.Сетевые педагогические сообщества как форма самообразования и повышения квалификации учителей.</w:t>
      </w:r>
    </w:p>
    <w:p w:rsidR="008E4FEF" w:rsidRPr="008E4FEF" w:rsidRDefault="008E4FEF" w:rsidP="008E4FEF">
      <w:pPr>
        <w:spacing w:after="0"/>
        <w:rPr>
          <w:sz w:val="24"/>
          <w:szCs w:val="24"/>
        </w:rPr>
      </w:pPr>
      <w:r w:rsidRPr="008E4FEF">
        <w:rPr>
          <w:sz w:val="24"/>
          <w:szCs w:val="24"/>
        </w:rPr>
        <w:t>4.Педагогическая компетентность учителя  как результат самообразования.</w:t>
      </w:r>
    </w:p>
    <w:p w:rsidR="008E4FEF" w:rsidRPr="008E4FEF" w:rsidRDefault="008E4FEF" w:rsidP="008E4FEF">
      <w:pPr>
        <w:spacing w:after="0"/>
        <w:rPr>
          <w:sz w:val="24"/>
          <w:szCs w:val="24"/>
        </w:rPr>
      </w:pPr>
      <w:r w:rsidRPr="008E4FEF">
        <w:rPr>
          <w:sz w:val="24"/>
          <w:szCs w:val="24"/>
        </w:rPr>
        <w:t>5.Принцип творческого саморазвития личности педагога.</w:t>
      </w:r>
    </w:p>
    <w:p w:rsidR="008E4FEF" w:rsidRPr="008E4FEF" w:rsidRDefault="008E4FEF" w:rsidP="008E4FEF">
      <w:pPr>
        <w:spacing w:after="0"/>
        <w:rPr>
          <w:sz w:val="24"/>
          <w:szCs w:val="24"/>
        </w:rPr>
      </w:pPr>
      <w:r w:rsidRPr="008E4FEF">
        <w:rPr>
          <w:sz w:val="24"/>
          <w:szCs w:val="24"/>
        </w:rPr>
        <w:t>6.Анкета «Работа учителя по самообразованию».</w:t>
      </w:r>
    </w:p>
    <w:p w:rsidR="008E4FEF" w:rsidRDefault="008E4FEF" w:rsidP="008E4FEF">
      <w:pPr>
        <w:spacing w:after="0"/>
        <w:rPr>
          <w:sz w:val="24"/>
          <w:szCs w:val="24"/>
        </w:rPr>
      </w:pPr>
      <w:r w:rsidRPr="008E4FEF">
        <w:rPr>
          <w:sz w:val="24"/>
          <w:szCs w:val="24"/>
        </w:rPr>
        <w:t>7.Анкетирование учащихся «Учитель глазами учеников»</w:t>
      </w:r>
    </w:p>
    <w:p w:rsidR="008E4FEF" w:rsidRDefault="008E4FEF" w:rsidP="008E4FEF">
      <w:pPr>
        <w:spacing w:after="0"/>
        <w:rPr>
          <w:sz w:val="24"/>
          <w:szCs w:val="24"/>
        </w:rPr>
      </w:pPr>
    </w:p>
    <w:p w:rsidR="006E4416" w:rsidRPr="006E4416" w:rsidRDefault="006E4416" w:rsidP="006E44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bookmarkStart w:id="0" w:name="_GoBack"/>
      <w:r w:rsidRPr="006E4416">
        <w:rPr>
          <w:b/>
          <w:sz w:val="24"/>
          <w:szCs w:val="24"/>
        </w:rPr>
        <w:t xml:space="preserve">«Внеурочная деятельность как </w:t>
      </w:r>
      <w:proofErr w:type="spellStart"/>
      <w:r w:rsidRPr="006E4416">
        <w:rPr>
          <w:b/>
          <w:sz w:val="24"/>
          <w:szCs w:val="24"/>
        </w:rPr>
        <w:t>системообразующая</w:t>
      </w:r>
      <w:proofErr w:type="spellEnd"/>
      <w:r w:rsidRPr="006E4416">
        <w:rPr>
          <w:b/>
          <w:sz w:val="24"/>
          <w:szCs w:val="24"/>
        </w:rPr>
        <w:t xml:space="preserve"> составляющая </w:t>
      </w:r>
      <w:proofErr w:type="spellStart"/>
      <w:r w:rsidRPr="006E4416">
        <w:rPr>
          <w:b/>
          <w:sz w:val="24"/>
          <w:szCs w:val="24"/>
        </w:rPr>
        <w:t>воспитательно</w:t>
      </w:r>
      <w:proofErr w:type="spellEnd"/>
      <w:r w:rsidRPr="006E4416">
        <w:rPr>
          <w:b/>
          <w:sz w:val="24"/>
          <w:szCs w:val="24"/>
        </w:rPr>
        <w:t>- образовательного процесса в условиях ФГОС»</w:t>
      </w:r>
    </w:p>
    <w:bookmarkEnd w:id="0"/>
    <w:p w:rsidR="006E4416" w:rsidRPr="006E4416" w:rsidRDefault="006E4416" w:rsidP="006E4416">
      <w:pPr>
        <w:spacing w:after="0"/>
        <w:rPr>
          <w:sz w:val="24"/>
          <w:szCs w:val="24"/>
        </w:rPr>
      </w:pPr>
      <w:r w:rsidRPr="006E4416">
        <w:rPr>
          <w:sz w:val="24"/>
          <w:szCs w:val="24"/>
        </w:rPr>
        <w:t>1.Психологическая готовность педагога к работе по программам внеурочной деятельности  в рамках реализации ФГОС в  школе.</w:t>
      </w:r>
    </w:p>
    <w:p w:rsidR="006E4416" w:rsidRPr="006E4416" w:rsidRDefault="006E4416" w:rsidP="006E4416">
      <w:pPr>
        <w:spacing w:after="0"/>
        <w:rPr>
          <w:sz w:val="24"/>
          <w:szCs w:val="24"/>
        </w:rPr>
      </w:pPr>
      <w:r w:rsidRPr="006E4416">
        <w:rPr>
          <w:sz w:val="24"/>
          <w:szCs w:val="24"/>
        </w:rPr>
        <w:t>2.Актуальность внеурочной деятельности.</w:t>
      </w:r>
    </w:p>
    <w:p w:rsidR="006E4416" w:rsidRPr="006E4416" w:rsidRDefault="006E4416" w:rsidP="006E4416">
      <w:pPr>
        <w:spacing w:after="0"/>
        <w:rPr>
          <w:sz w:val="24"/>
          <w:szCs w:val="24"/>
        </w:rPr>
      </w:pPr>
      <w:r w:rsidRPr="006E4416">
        <w:rPr>
          <w:sz w:val="24"/>
          <w:szCs w:val="24"/>
        </w:rPr>
        <w:t>3.Принципы и направления внеурочной деятельности.</w:t>
      </w:r>
    </w:p>
    <w:p w:rsidR="008E4FEF" w:rsidRPr="006E4416" w:rsidRDefault="006E4416" w:rsidP="006E4416">
      <w:pPr>
        <w:spacing w:after="0"/>
        <w:rPr>
          <w:sz w:val="24"/>
          <w:szCs w:val="24"/>
        </w:rPr>
      </w:pPr>
      <w:r w:rsidRPr="006E4416">
        <w:rPr>
          <w:sz w:val="24"/>
          <w:szCs w:val="24"/>
        </w:rPr>
        <w:t xml:space="preserve">4.Внеурочная деятельность в нашей школе. Обмен опытом: Чеченихина Т.В., Довбыш В.В., Удинкан В.М., </w:t>
      </w:r>
      <w:proofErr w:type="spellStart"/>
      <w:r w:rsidRPr="006E4416">
        <w:rPr>
          <w:sz w:val="24"/>
          <w:szCs w:val="24"/>
        </w:rPr>
        <w:t>Бадяева</w:t>
      </w:r>
      <w:proofErr w:type="spellEnd"/>
      <w:r w:rsidRPr="006E4416">
        <w:rPr>
          <w:sz w:val="24"/>
          <w:szCs w:val="24"/>
        </w:rPr>
        <w:t xml:space="preserve"> М.В.</w:t>
      </w:r>
    </w:p>
    <w:p w:rsidR="008E4FEF" w:rsidRDefault="008E4FEF" w:rsidP="008E4FEF">
      <w:pPr>
        <w:spacing w:after="0"/>
        <w:rPr>
          <w:sz w:val="24"/>
          <w:szCs w:val="24"/>
        </w:rPr>
      </w:pPr>
    </w:p>
    <w:p w:rsidR="008E4FEF" w:rsidRDefault="008E4FEF" w:rsidP="008E4FEF">
      <w:pPr>
        <w:spacing w:after="0"/>
        <w:rPr>
          <w:b/>
          <w:sz w:val="24"/>
          <w:szCs w:val="24"/>
        </w:rPr>
      </w:pPr>
      <w:r w:rsidRPr="008E4FEF">
        <w:rPr>
          <w:b/>
          <w:sz w:val="24"/>
          <w:szCs w:val="24"/>
        </w:rPr>
        <w:t>5.«Состояние охраны труда в школе»</w:t>
      </w:r>
    </w:p>
    <w:p w:rsidR="00AC28A8" w:rsidRPr="008E4FEF" w:rsidRDefault="00AC28A8" w:rsidP="008E4FEF">
      <w:pPr>
        <w:spacing w:after="0"/>
        <w:rPr>
          <w:b/>
          <w:sz w:val="24"/>
          <w:szCs w:val="24"/>
        </w:rPr>
      </w:pPr>
    </w:p>
    <w:p w:rsidR="008E4FEF" w:rsidRPr="008E4FEF" w:rsidRDefault="008E4FEF" w:rsidP="008E4FEF">
      <w:pPr>
        <w:spacing w:after="0"/>
        <w:rPr>
          <w:sz w:val="24"/>
          <w:szCs w:val="24"/>
        </w:rPr>
      </w:pPr>
      <w:r w:rsidRPr="008E4FEF">
        <w:rPr>
          <w:sz w:val="24"/>
          <w:szCs w:val="24"/>
        </w:rPr>
        <w:lastRenderedPageBreak/>
        <w:t>1.О мерах безопасности жизни и деятельности обучающихся и работников школы.</w:t>
      </w:r>
    </w:p>
    <w:p w:rsidR="008E4FEF" w:rsidRPr="008E4FEF" w:rsidRDefault="008E4FEF" w:rsidP="008E4FEF">
      <w:pPr>
        <w:spacing w:after="0"/>
        <w:rPr>
          <w:sz w:val="24"/>
          <w:szCs w:val="24"/>
        </w:rPr>
      </w:pPr>
      <w:r w:rsidRPr="008E4FEF">
        <w:rPr>
          <w:sz w:val="24"/>
          <w:szCs w:val="24"/>
        </w:rPr>
        <w:t xml:space="preserve">2.Условия обеспечения  укрепления и охраны </w:t>
      </w:r>
      <w:proofErr w:type="gramStart"/>
      <w:r w:rsidRPr="008E4FEF">
        <w:rPr>
          <w:sz w:val="24"/>
          <w:szCs w:val="24"/>
        </w:rPr>
        <w:t>здоровья</w:t>
      </w:r>
      <w:proofErr w:type="gramEnd"/>
      <w:r w:rsidRPr="008E4FEF">
        <w:rPr>
          <w:sz w:val="24"/>
          <w:szCs w:val="24"/>
        </w:rPr>
        <w:t xml:space="preserve"> обучающихся в процессе учебной деятельности.</w:t>
      </w:r>
    </w:p>
    <w:p w:rsidR="008E4FEF" w:rsidRPr="008E4FEF" w:rsidRDefault="008E4FEF" w:rsidP="008E4FEF">
      <w:pPr>
        <w:spacing w:after="0"/>
        <w:rPr>
          <w:sz w:val="24"/>
          <w:szCs w:val="24"/>
        </w:rPr>
      </w:pPr>
      <w:r w:rsidRPr="008E4FEF">
        <w:rPr>
          <w:sz w:val="24"/>
          <w:szCs w:val="24"/>
        </w:rPr>
        <w:t>3.О результатах административно-общественного контроля состояния ОТ (Профилактика детского травматизма. Соблюдение санитарно-технических требований. Меры противопожарной безопасности).</w:t>
      </w:r>
    </w:p>
    <w:p w:rsidR="008E4FEF" w:rsidRPr="008E4FEF" w:rsidRDefault="008E4FEF" w:rsidP="008E4FEF">
      <w:pPr>
        <w:spacing w:after="0"/>
        <w:rPr>
          <w:sz w:val="24"/>
          <w:szCs w:val="24"/>
        </w:rPr>
      </w:pPr>
      <w:r w:rsidRPr="008E4FEF">
        <w:rPr>
          <w:sz w:val="24"/>
          <w:szCs w:val="24"/>
        </w:rPr>
        <w:t>4.Выполнение обучающимися инструкций по ОТ на уроках технологии, химии, физики.</w:t>
      </w:r>
    </w:p>
    <w:p w:rsidR="008E4FEF" w:rsidRDefault="008E4FEF" w:rsidP="008E4FEF">
      <w:pPr>
        <w:spacing w:after="0"/>
        <w:rPr>
          <w:sz w:val="24"/>
          <w:szCs w:val="24"/>
        </w:rPr>
      </w:pPr>
      <w:r w:rsidRPr="008E4FEF">
        <w:rPr>
          <w:sz w:val="24"/>
          <w:szCs w:val="24"/>
        </w:rPr>
        <w:t>5.Принцип охраны и укрепления психического и физического здоровья учащихся.</w:t>
      </w:r>
    </w:p>
    <w:p w:rsidR="008E4FEF" w:rsidRPr="00A737DA" w:rsidRDefault="008E4FEF" w:rsidP="008E4FEF">
      <w:pPr>
        <w:spacing w:after="0"/>
        <w:rPr>
          <w:sz w:val="24"/>
          <w:szCs w:val="24"/>
        </w:rPr>
      </w:pPr>
    </w:p>
    <w:p w:rsidR="00A737DA" w:rsidRPr="008E4FEF" w:rsidRDefault="00A737DA" w:rsidP="00A737DA">
      <w:pPr>
        <w:spacing w:after="0"/>
        <w:rPr>
          <w:i/>
          <w:sz w:val="24"/>
          <w:szCs w:val="24"/>
        </w:rPr>
      </w:pPr>
      <w:r w:rsidRPr="008E4FEF">
        <w:rPr>
          <w:i/>
          <w:sz w:val="24"/>
          <w:szCs w:val="24"/>
        </w:rPr>
        <w:t>Заседания школьных методических объединений.</w:t>
      </w:r>
    </w:p>
    <w:p w:rsidR="008E4FEF" w:rsidRDefault="00A737DA" w:rsidP="008E4FEF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МО гуманитарного цикла запланировано и проведено 5 заседаний: « Четкое планирование </w:t>
      </w:r>
      <w:proofErr w:type="spellStart"/>
      <w:proofErr w:type="gramStart"/>
      <w:r w:rsidRPr="00A737DA">
        <w:rPr>
          <w:sz w:val="24"/>
          <w:szCs w:val="24"/>
        </w:rPr>
        <w:t>учебно</w:t>
      </w:r>
      <w:proofErr w:type="spellEnd"/>
      <w:r w:rsidRPr="00A737DA">
        <w:rPr>
          <w:sz w:val="24"/>
          <w:szCs w:val="24"/>
        </w:rPr>
        <w:t xml:space="preserve"> – воспитательного</w:t>
      </w:r>
      <w:proofErr w:type="gramEnd"/>
      <w:r w:rsidRPr="00A737DA">
        <w:rPr>
          <w:sz w:val="24"/>
          <w:szCs w:val="24"/>
        </w:rPr>
        <w:t xml:space="preserve"> процесса в школе – залог высокой результативности»,</w:t>
      </w:r>
      <w:r w:rsidR="008E4FEF" w:rsidRPr="008E4FEF">
        <w:rPr>
          <w:sz w:val="24"/>
          <w:szCs w:val="24"/>
        </w:rPr>
        <w:t xml:space="preserve"> «Концепция преподавания русского языка и литературы, английского языка, истории и обществоз</w:t>
      </w:r>
      <w:r w:rsidR="008E4FEF">
        <w:rPr>
          <w:sz w:val="24"/>
          <w:szCs w:val="24"/>
        </w:rPr>
        <w:t xml:space="preserve">нания в Российской Федерации», </w:t>
      </w:r>
      <w:r w:rsidR="008E4FEF" w:rsidRPr="008E4FEF">
        <w:rPr>
          <w:sz w:val="24"/>
          <w:szCs w:val="24"/>
        </w:rPr>
        <w:t>«Профес</w:t>
      </w:r>
      <w:r w:rsidR="008E4FEF">
        <w:rPr>
          <w:sz w:val="24"/>
          <w:szCs w:val="24"/>
        </w:rPr>
        <w:t xml:space="preserve">сиональный стандарт педагога», </w:t>
      </w:r>
      <w:r w:rsidR="008E4FEF" w:rsidRPr="008E4FEF">
        <w:rPr>
          <w:sz w:val="24"/>
          <w:szCs w:val="24"/>
        </w:rPr>
        <w:t>«Современный урок: творческий поиск, методические находки. Рефлексия как этап совр</w:t>
      </w:r>
      <w:r w:rsidR="008E4FEF">
        <w:rPr>
          <w:sz w:val="24"/>
          <w:szCs w:val="24"/>
        </w:rPr>
        <w:t>еменного урока в рамках ФГОС»,</w:t>
      </w:r>
      <w:r w:rsidR="008E4FEF" w:rsidRPr="008E4FEF">
        <w:rPr>
          <w:sz w:val="24"/>
          <w:szCs w:val="24"/>
        </w:rPr>
        <w:t xml:space="preserve"> «Развитие социокультурной компетенции на уроках английского языка». </w:t>
      </w:r>
    </w:p>
    <w:p w:rsidR="00A737DA" w:rsidRPr="00A737DA" w:rsidRDefault="00A737DA" w:rsidP="008E4FEF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МО естественно- математического ц</w:t>
      </w:r>
      <w:r w:rsidR="008E4FEF">
        <w:rPr>
          <w:sz w:val="24"/>
          <w:szCs w:val="24"/>
        </w:rPr>
        <w:t>икла запланировано и проведено 8</w:t>
      </w:r>
      <w:r w:rsidRPr="00A737DA">
        <w:rPr>
          <w:sz w:val="24"/>
          <w:szCs w:val="24"/>
        </w:rPr>
        <w:t xml:space="preserve"> заседаний: </w:t>
      </w:r>
      <w:r w:rsidR="008E4FEF" w:rsidRPr="008E4FEF">
        <w:rPr>
          <w:sz w:val="24"/>
          <w:szCs w:val="24"/>
        </w:rPr>
        <w:t>«Планирование работы на новый уче</w:t>
      </w:r>
      <w:r w:rsidR="008E4FEF">
        <w:rPr>
          <w:sz w:val="24"/>
          <w:szCs w:val="24"/>
        </w:rPr>
        <w:t xml:space="preserve">бный год», </w:t>
      </w:r>
      <w:r w:rsidR="008E4FEF" w:rsidRPr="008E4FEF">
        <w:rPr>
          <w:sz w:val="24"/>
          <w:szCs w:val="24"/>
        </w:rPr>
        <w:t xml:space="preserve"> «Основные требования к современному  у</w:t>
      </w:r>
      <w:r w:rsidR="008E4FEF">
        <w:rPr>
          <w:sz w:val="24"/>
          <w:szCs w:val="24"/>
        </w:rPr>
        <w:t xml:space="preserve">року в условиях внедрения ФГОС», </w:t>
      </w:r>
      <w:r w:rsidR="008E4FEF" w:rsidRPr="008E4FEF">
        <w:rPr>
          <w:sz w:val="24"/>
          <w:szCs w:val="24"/>
        </w:rPr>
        <w:t>«Современные образовательные технологии в учебно-воспитательном процессе в условиях введения ФГОС ООО»</w:t>
      </w:r>
      <w:r w:rsidR="008E4FEF">
        <w:rPr>
          <w:sz w:val="24"/>
          <w:szCs w:val="24"/>
        </w:rPr>
        <w:t xml:space="preserve">, </w:t>
      </w:r>
      <w:r w:rsidR="008E4FEF" w:rsidRPr="008E4FEF">
        <w:rPr>
          <w:sz w:val="24"/>
          <w:szCs w:val="24"/>
        </w:rPr>
        <w:t>«П</w:t>
      </w:r>
      <w:r w:rsidR="008E4FEF">
        <w:rPr>
          <w:sz w:val="24"/>
          <w:szCs w:val="24"/>
        </w:rPr>
        <w:t>риемы и методы подготовки выпуск</w:t>
      </w:r>
      <w:r w:rsidR="008E4FEF" w:rsidRPr="008E4FEF">
        <w:rPr>
          <w:sz w:val="24"/>
          <w:szCs w:val="24"/>
        </w:rPr>
        <w:t>ников к ЕГЭ и ГИА»</w:t>
      </w:r>
      <w:r w:rsidR="008E4FEF">
        <w:rPr>
          <w:sz w:val="24"/>
          <w:szCs w:val="24"/>
        </w:rPr>
        <w:t>, «</w:t>
      </w:r>
      <w:r w:rsidR="008E4FEF" w:rsidRPr="008E4FEF">
        <w:rPr>
          <w:sz w:val="24"/>
          <w:szCs w:val="24"/>
        </w:rPr>
        <w:t>Анализ работы за истекший год</w:t>
      </w:r>
      <w:r w:rsidR="008E4FEF">
        <w:rPr>
          <w:sz w:val="24"/>
          <w:szCs w:val="24"/>
        </w:rPr>
        <w:t>»</w:t>
      </w:r>
      <w:r w:rsidR="008E4FEF" w:rsidRPr="008E4FEF">
        <w:rPr>
          <w:sz w:val="24"/>
          <w:szCs w:val="24"/>
        </w:rPr>
        <w:t xml:space="preserve">. 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МО методическое объединение учителей начальных классов, ИЗО, технологии, ОБЖ цикла запланировано и проведено 5 зас</w:t>
      </w:r>
      <w:r w:rsidR="00EA6160">
        <w:rPr>
          <w:sz w:val="24"/>
          <w:szCs w:val="24"/>
        </w:rPr>
        <w:t xml:space="preserve">еданий: «Итоги работы МО за 2017-2018 учебный год и задачи по </w:t>
      </w:r>
      <w:r w:rsidRPr="00A737DA">
        <w:rPr>
          <w:sz w:val="24"/>
          <w:szCs w:val="24"/>
        </w:rPr>
        <w:t xml:space="preserve"> совершенствованию на новый учебный год в условиях внедрения ФГО</w:t>
      </w:r>
      <w:r w:rsidR="00EA6160">
        <w:rPr>
          <w:sz w:val="24"/>
          <w:szCs w:val="24"/>
        </w:rPr>
        <w:t>С НОО», «Внеурочная деятельность в начальной школе в аспекте содержания ФГОС НОО»,   «Преподавание русского языка и математики в начальной школе средствами УМК «Школа России» и «Гармония</w:t>
      </w:r>
      <w:r w:rsidRPr="00A737DA">
        <w:rPr>
          <w:sz w:val="24"/>
          <w:szCs w:val="24"/>
        </w:rPr>
        <w:t xml:space="preserve">»,   </w:t>
      </w:r>
      <w:r w:rsidR="00EA6160">
        <w:rPr>
          <w:sz w:val="24"/>
          <w:szCs w:val="24"/>
        </w:rPr>
        <w:t>«Формирование читательских компетенций в начальной школе»,  «Р</w:t>
      </w:r>
      <w:r w:rsidRPr="00A737DA">
        <w:rPr>
          <w:sz w:val="24"/>
          <w:szCs w:val="24"/>
        </w:rPr>
        <w:t>езультаты деятельности педагогического коллектива начальной школы по совершенствованию образовательного процесса».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  На каждом МО учителя-предметники делились опытом работы по данным направлениям, вели дискуссии по проблемам и их решениям. Анализ показал, что многие педагоги справляются с затруднениями, совершенствуют свои педагогические навыки, умеют исправлять ошибки.  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</w:p>
    <w:p w:rsidR="00A737DA" w:rsidRPr="00DC45F3" w:rsidRDefault="00A737DA" w:rsidP="00A737DA">
      <w:pPr>
        <w:spacing w:after="0"/>
        <w:rPr>
          <w:i/>
          <w:sz w:val="24"/>
          <w:szCs w:val="24"/>
        </w:rPr>
      </w:pPr>
      <w:r w:rsidRPr="00DC45F3">
        <w:rPr>
          <w:i/>
          <w:sz w:val="24"/>
          <w:szCs w:val="24"/>
        </w:rPr>
        <w:t>Работа над тематикой самообразования.</w:t>
      </w:r>
    </w:p>
    <w:p w:rsid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    В течение года учителя работали над темами самообразования. </w:t>
      </w:r>
      <w:proofErr w:type="gramStart"/>
      <w:r w:rsidRPr="00A737DA">
        <w:rPr>
          <w:sz w:val="24"/>
          <w:szCs w:val="24"/>
        </w:rPr>
        <w:t>На заседаниях МО были заслушаны доклады учителей (</w:t>
      </w:r>
      <w:r w:rsidR="00DC45F3">
        <w:rPr>
          <w:sz w:val="24"/>
          <w:szCs w:val="24"/>
        </w:rPr>
        <w:t xml:space="preserve">Вершининой А. В. </w:t>
      </w:r>
      <w:r w:rsidR="00DC45F3" w:rsidRPr="00DC45F3">
        <w:rPr>
          <w:sz w:val="24"/>
          <w:szCs w:val="24"/>
        </w:rPr>
        <w:t xml:space="preserve"> «Нетрадиционные формы обучения на уроках технологии»</w:t>
      </w:r>
      <w:r w:rsidR="00DC45F3">
        <w:rPr>
          <w:sz w:val="24"/>
          <w:szCs w:val="24"/>
        </w:rPr>
        <w:t xml:space="preserve">, Лапиной О.В. </w:t>
      </w:r>
      <w:r w:rsidR="00DC45F3" w:rsidRPr="00DC45F3">
        <w:rPr>
          <w:sz w:val="24"/>
          <w:szCs w:val="24"/>
        </w:rPr>
        <w:t xml:space="preserve"> «Использование средств информационных технологий на уроках химии и биологии»</w:t>
      </w:r>
      <w:r w:rsidR="00DC45F3">
        <w:rPr>
          <w:sz w:val="24"/>
          <w:szCs w:val="24"/>
        </w:rPr>
        <w:t xml:space="preserve">, </w:t>
      </w:r>
      <w:proofErr w:type="spellStart"/>
      <w:r w:rsidR="00DC45F3">
        <w:rPr>
          <w:sz w:val="24"/>
          <w:szCs w:val="24"/>
        </w:rPr>
        <w:t>Кутняковой</w:t>
      </w:r>
      <w:proofErr w:type="spellEnd"/>
      <w:r w:rsidR="00DC45F3">
        <w:rPr>
          <w:sz w:val="24"/>
          <w:szCs w:val="24"/>
        </w:rPr>
        <w:t xml:space="preserve"> А. А. </w:t>
      </w:r>
      <w:r w:rsidR="00DC45F3" w:rsidRPr="00DC45F3">
        <w:rPr>
          <w:sz w:val="24"/>
          <w:szCs w:val="24"/>
        </w:rPr>
        <w:t>« Использование информационных технологий на уроках физики и информатики»</w:t>
      </w:r>
      <w:r w:rsidR="00DC45F3">
        <w:rPr>
          <w:sz w:val="24"/>
          <w:szCs w:val="24"/>
        </w:rPr>
        <w:t xml:space="preserve">, Чеченихиной Т.В. </w:t>
      </w:r>
      <w:r w:rsidRPr="00A737DA">
        <w:rPr>
          <w:sz w:val="24"/>
          <w:szCs w:val="24"/>
        </w:rPr>
        <w:t xml:space="preserve"> «Исследовательская работа на уроках русского языка и </w:t>
      </w:r>
      <w:r w:rsidR="00DC45F3">
        <w:rPr>
          <w:sz w:val="24"/>
          <w:szCs w:val="24"/>
        </w:rPr>
        <w:t xml:space="preserve">литературы», Волковой   Е. Г. </w:t>
      </w:r>
      <w:r w:rsidRPr="00A737DA">
        <w:rPr>
          <w:sz w:val="24"/>
          <w:szCs w:val="24"/>
        </w:rPr>
        <w:t>«Развиваю</w:t>
      </w:r>
      <w:r w:rsidR="00DC45F3">
        <w:rPr>
          <w:sz w:val="24"/>
          <w:szCs w:val="24"/>
        </w:rPr>
        <w:t>щее обучение на уроках истории»).</w:t>
      </w:r>
      <w:proofErr w:type="gramEnd"/>
      <w:r w:rsidR="00DC45F3">
        <w:rPr>
          <w:sz w:val="24"/>
          <w:szCs w:val="24"/>
        </w:rPr>
        <w:t xml:space="preserve"> Работе по самообразованию  наглядно </w:t>
      </w:r>
      <w:proofErr w:type="gramStart"/>
      <w:r w:rsidR="00DC45F3">
        <w:rPr>
          <w:sz w:val="24"/>
          <w:szCs w:val="24"/>
        </w:rPr>
        <w:t>показана</w:t>
      </w:r>
      <w:proofErr w:type="gramEnd"/>
      <w:r w:rsidR="00DC45F3">
        <w:rPr>
          <w:sz w:val="24"/>
          <w:szCs w:val="24"/>
        </w:rPr>
        <w:t xml:space="preserve"> </w:t>
      </w:r>
      <w:r w:rsidRPr="00A737DA">
        <w:rPr>
          <w:sz w:val="24"/>
          <w:szCs w:val="24"/>
        </w:rPr>
        <w:t xml:space="preserve"> на открытых уроках.</w:t>
      </w:r>
    </w:p>
    <w:p w:rsidR="00DC45F3" w:rsidRPr="00A737DA" w:rsidRDefault="00DC45F3" w:rsidP="00A737DA">
      <w:pPr>
        <w:spacing w:after="0"/>
        <w:rPr>
          <w:sz w:val="24"/>
          <w:szCs w:val="24"/>
        </w:rPr>
      </w:pPr>
    </w:p>
    <w:p w:rsidR="00A737DA" w:rsidRPr="00DC45F3" w:rsidRDefault="00DC45F3" w:rsidP="00A737D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Открытые уроки.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559"/>
        <w:gridCol w:w="2268"/>
        <w:gridCol w:w="4813"/>
      </w:tblGrid>
      <w:tr w:rsidR="00DC45F3" w:rsidRPr="000537A3" w:rsidTr="009A7A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класс,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тема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примечания</w:t>
            </w:r>
          </w:p>
        </w:tc>
      </w:tr>
      <w:tr w:rsidR="00DC45F3" w:rsidRPr="000537A3" w:rsidTr="009A7A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EA6160" w:rsidP="009A7AA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Волкова </w:t>
            </w:r>
            <w:r w:rsidR="00DC45F3" w:rsidRPr="000537A3">
              <w:rPr>
                <w:color w:val="000000"/>
              </w:rPr>
              <w:t xml:space="preserve">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after="0" w:line="240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5 класс</w:t>
            </w:r>
          </w:p>
          <w:p w:rsidR="00DC45F3" w:rsidRPr="000537A3" w:rsidRDefault="00DC45F3" w:rsidP="009A7AA3">
            <w:pPr>
              <w:spacing w:after="0" w:line="240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lastRenderedPageBreak/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lastRenderedPageBreak/>
              <w:t xml:space="preserve">Повторение и </w:t>
            </w:r>
            <w:r w:rsidRPr="000537A3">
              <w:rPr>
                <w:color w:val="000000"/>
              </w:rPr>
              <w:lastRenderedPageBreak/>
              <w:t>обобщение «Древний Египет»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line="256" w:lineRule="auto"/>
              <w:rPr>
                <w:color w:val="000000"/>
              </w:rPr>
            </w:pPr>
            <w:r w:rsidRPr="000537A3">
              <w:rPr>
                <w:color w:val="000000"/>
              </w:rPr>
              <w:lastRenderedPageBreak/>
              <w:t xml:space="preserve">Используется ИКТ, видеофрагменты (1 ролик), </w:t>
            </w:r>
            <w:r w:rsidRPr="000537A3">
              <w:rPr>
                <w:color w:val="000000"/>
              </w:rPr>
              <w:lastRenderedPageBreak/>
              <w:t xml:space="preserve">музыкальное сопровождение, презентация по  теме. Разные виды работы: тест, таблица, карта , осуществляются </w:t>
            </w:r>
            <w:proofErr w:type="spellStart"/>
            <w:r w:rsidRPr="000537A3">
              <w:rPr>
                <w:color w:val="000000"/>
              </w:rPr>
              <w:t>межпредметные</w:t>
            </w:r>
            <w:proofErr w:type="spellEnd"/>
            <w:r w:rsidRPr="000537A3">
              <w:rPr>
                <w:color w:val="000000"/>
              </w:rPr>
              <w:t xml:space="preserve"> связи с искусством, литературой,</w:t>
            </w:r>
          </w:p>
        </w:tc>
      </w:tr>
      <w:tr w:rsidR="00DC45F3" w:rsidRPr="000537A3" w:rsidTr="009A7A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lastRenderedPageBreak/>
              <w:t>Вершинина А.В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after="0"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7 класс</w:t>
            </w:r>
          </w:p>
          <w:p w:rsidR="00DC45F3" w:rsidRPr="000537A3" w:rsidRDefault="00DC45F3" w:rsidP="009A7AA3">
            <w:pPr>
              <w:spacing w:after="0"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t xml:space="preserve"> «Общение друг с другом».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line="256" w:lineRule="auto"/>
              <w:rPr>
                <w:color w:val="000000"/>
              </w:rPr>
            </w:pPr>
            <w:r w:rsidRPr="000537A3">
              <w:t>На уроке используется большой объём наглядности, ТСО, ИКТ: презентация, прослушивание аудиозаписи. Развивается творчество учащихся: инсценировки.</w:t>
            </w:r>
          </w:p>
        </w:tc>
      </w:tr>
      <w:tr w:rsidR="00DC45F3" w:rsidRPr="000537A3" w:rsidTr="009A7A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t>Кузнецова Л.В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after="0"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6 класс</w:t>
            </w:r>
          </w:p>
          <w:p w:rsidR="00DC45F3" w:rsidRPr="000537A3" w:rsidRDefault="00DC45F3" w:rsidP="009A7AA3">
            <w:pPr>
              <w:spacing w:after="0"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« Анализ рассказа А.П.Чехова «Толстый и Тонкий»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line="256" w:lineRule="auto"/>
              <w:rPr>
                <w:color w:val="000000"/>
              </w:rPr>
            </w:pPr>
            <w:r w:rsidRPr="000537A3">
              <w:rPr>
                <w:color w:val="000000"/>
              </w:rPr>
              <w:t>Используется ИКТ. Цели даются и достигаются</w:t>
            </w:r>
            <w:proofErr w:type="gramStart"/>
            <w:r w:rsidRPr="000537A3">
              <w:rPr>
                <w:color w:val="000000"/>
              </w:rPr>
              <w:t xml:space="preserve"> .</w:t>
            </w:r>
            <w:proofErr w:type="spellStart"/>
            <w:proofErr w:type="gramEnd"/>
            <w:r w:rsidRPr="000537A3">
              <w:rPr>
                <w:color w:val="000000"/>
              </w:rPr>
              <w:t>Осуществляютсямежпредметные</w:t>
            </w:r>
            <w:proofErr w:type="spellEnd"/>
            <w:r w:rsidRPr="000537A3">
              <w:rPr>
                <w:color w:val="000000"/>
              </w:rPr>
              <w:t xml:space="preserve"> с  обществом, историей. Используются формы работы: игра, заполнение таблицы, распределительный диктант, работа со словарем.</w:t>
            </w:r>
          </w:p>
        </w:tc>
      </w:tr>
      <w:tr w:rsidR="00DC45F3" w:rsidRPr="000537A3" w:rsidTr="009A7A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line="256" w:lineRule="auto"/>
              <w:jc w:val="center"/>
            </w:pPr>
            <w:r w:rsidRPr="000537A3">
              <w:t>Чеченихина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after="0"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11 класс</w:t>
            </w:r>
          </w:p>
          <w:p w:rsidR="00DC45F3" w:rsidRPr="000537A3" w:rsidRDefault="00DC45F3" w:rsidP="009A7AA3">
            <w:pPr>
              <w:spacing w:after="0"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line="256" w:lineRule="auto"/>
              <w:jc w:val="center"/>
              <w:rPr>
                <w:color w:val="000000"/>
              </w:rPr>
            </w:pPr>
            <w:r w:rsidRPr="000537A3">
              <w:rPr>
                <w:color w:val="000000"/>
              </w:rPr>
              <w:t>««Солнечность» и «</w:t>
            </w:r>
            <w:proofErr w:type="spellStart"/>
            <w:r w:rsidRPr="000537A3">
              <w:rPr>
                <w:color w:val="000000"/>
              </w:rPr>
              <w:t>моцартианство</w:t>
            </w:r>
            <w:proofErr w:type="spellEnd"/>
            <w:r w:rsidRPr="000537A3">
              <w:rPr>
                <w:color w:val="000000"/>
              </w:rPr>
              <w:t>» поэзии Бальмонта, ее созвучность романтическим настроениям эпохи»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F3" w:rsidRPr="000537A3" w:rsidRDefault="00DC45F3" w:rsidP="009A7AA3">
            <w:pPr>
              <w:spacing w:line="256" w:lineRule="auto"/>
              <w:rPr>
                <w:color w:val="000000"/>
              </w:rPr>
            </w:pPr>
            <w:r w:rsidRPr="000537A3">
              <w:rPr>
                <w:color w:val="000000"/>
              </w:rPr>
              <w:t xml:space="preserve">Используется ИКТ: презентация,  видеоролик. Разные формы урока. </w:t>
            </w:r>
            <w:proofErr w:type="spellStart"/>
            <w:r w:rsidRPr="000537A3">
              <w:rPr>
                <w:color w:val="000000"/>
              </w:rPr>
              <w:t>Внутрипредметные</w:t>
            </w:r>
            <w:proofErr w:type="spellEnd"/>
            <w:r w:rsidRPr="000537A3">
              <w:rPr>
                <w:color w:val="000000"/>
              </w:rPr>
              <w:t xml:space="preserve"> связи: традиции романтизма в лирике поэтов-символистов. </w:t>
            </w:r>
            <w:proofErr w:type="spellStart"/>
            <w:r w:rsidRPr="000537A3">
              <w:rPr>
                <w:color w:val="000000"/>
              </w:rPr>
              <w:t>Межпредметные</w:t>
            </w:r>
            <w:proofErr w:type="spellEnd"/>
            <w:r w:rsidRPr="000537A3">
              <w:rPr>
                <w:color w:val="000000"/>
              </w:rPr>
              <w:t xml:space="preserve"> связи: символизм в русской живописи (В.Э. </w:t>
            </w:r>
            <w:proofErr w:type="spellStart"/>
            <w:r w:rsidRPr="000537A3">
              <w:rPr>
                <w:color w:val="000000"/>
              </w:rPr>
              <w:t>Борисов-Мусатов</w:t>
            </w:r>
            <w:proofErr w:type="spellEnd"/>
            <w:r w:rsidRPr="000537A3">
              <w:rPr>
                <w:color w:val="000000"/>
              </w:rPr>
              <w:t>, М.А. Врубель, К.С. Петров-Водкин и др.); символизм в музыке (А.Н. Скрябин).</w:t>
            </w:r>
          </w:p>
        </w:tc>
      </w:tr>
      <w:tr w:rsidR="00DC45F3" w:rsidRPr="000537A3" w:rsidTr="009A7A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Pr="000537A3" w:rsidRDefault="00DC45F3" w:rsidP="009A7AA3">
            <w:pPr>
              <w:spacing w:line="256" w:lineRule="auto"/>
              <w:jc w:val="center"/>
            </w:pPr>
            <w:r>
              <w:t>Бадяева М.В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Default="00DC45F3" w:rsidP="009A7AA3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  <w:p w:rsidR="00DC45F3" w:rsidRPr="000537A3" w:rsidRDefault="00DC45F3" w:rsidP="009A7AA3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Pr="000537A3" w:rsidRDefault="00DC45F3" w:rsidP="009A7AA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«Неопределенная форма глагола»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Pr="000537A3" w:rsidRDefault="0034312F" w:rsidP="009A7AA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Показала на практике как</w:t>
            </w:r>
            <w:r w:rsidRPr="0034312F">
              <w:rPr>
                <w:color w:val="000000"/>
              </w:rPr>
              <w:t xml:space="preserve"> формирует проблемную ситуацию, организует на уроке работу в парах и группах. Урок основан на </w:t>
            </w:r>
            <w:proofErr w:type="spellStart"/>
            <w:r w:rsidRPr="0034312F">
              <w:rPr>
                <w:color w:val="000000"/>
              </w:rPr>
              <w:t>деятельностном</w:t>
            </w:r>
            <w:proofErr w:type="spellEnd"/>
            <w:r w:rsidRPr="0034312F">
              <w:rPr>
                <w:color w:val="000000"/>
              </w:rPr>
              <w:t xml:space="preserve"> подходе. Обучающие анализировали, сравнивали, обобщали и делали выводы по теме урока. Тип урока- комбинированный.ИКТ- презентация, доска.</w:t>
            </w:r>
          </w:p>
        </w:tc>
      </w:tr>
      <w:tr w:rsidR="00DC45F3" w:rsidRPr="000537A3" w:rsidTr="009A7A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Pr="000537A3" w:rsidRDefault="00DC45F3" w:rsidP="009A7AA3">
            <w:pPr>
              <w:spacing w:line="256" w:lineRule="auto"/>
              <w:jc w:val="center"/>
            </w:pPr>
            <w:r>
              <w:t>Лапина О.В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Default="00DC45F3" w:rsidP="009A7AA3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  <w:p w:rsidR="00DC45F3" w:rsidRPr="000537A3" w:rsidRDefault="00DC45F3" w:rsidP="009A7AA3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Pr="000537A3" w:rsidRDefault="00DC45F3" w:rsidP="009A7AA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«Строение легких. Газообмен легких и тканей»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Pr="000537A3" w:rsidRDefault="0034312F" w:rsidP="009A7AA3">
            <w:pPr>
              <w:spacing w:line="256" w:lineRule="auto"/>
              <w:rPr>
                <w:color w:val="000000"/>
              </w:rPr>
            </w:pPr>
            <w:r w:rsidRPr="0034312F">
              <w:rPr>
                <w:color w:val="000000"/>
              </w:rPr>
              <w:t xml:space="preserve">Тема урока соответствует КТП. Цели ставятся и достигаются. Тип урока- изучение нового материала. Используются </w:t>
            </w:r>
            <w:proofErr w:type="spellStart"/>
            <w:r w:rsidRPr="0034312F">
              <w:rPr>
                <w:color w:val="000000"/>
              </w:rPr>
              <w:t>межпредметные</w:t>
            </w:r>
            <w:proofErr w:type="spellEnd"/>
            <w:r w:rsidRPr="0034312F">
              <w:rPr>
                <w:color w:val="000000"/>
              </w:rPr>
              <w:t xml:space="preserve"> связи, разнообразные формы работы: </w:t>
            </w:r>
            <w:proofErr w:type="spellStart"/>
            <w:r w:rsidRPr="0034312F">
              <w:rPr>
                <w:color w:val="000000"/>
              </w:rPr>
              <w:t>ЦОРы</w:t>
            </w:r>
            <w:proofErr w:type="spellEnd"/>
            <w:r w:rsidRPr="0034312F">
              <w:rPr>
                <w:color w:val="000000"/>
              </w:rPr>
              <w:t>, ИКТ- презентации, видеоролик, учебник, работа с терминами, технологической картой.</w:t>
            </w:r>
          </w:p>
        </w:tc>
      </w:tr>
      <w:tr w:rsidR="00DC45F3" w:rsidRPr="000537A3" w:rsidTr="009A7A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Pr="000537A3" w:rsidRDefault="00DC45F3" w:rsidP="009A7AA3">
            <w:pPr>
              <w:spacing w:line="256" w:lineRule="auto"/>
              <w:jc w:val="center"/>
            </w:pPr>
            <w:r>
              <w:t>Удинкан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Pr="000537A3" w:rsidRDefault="00DC45F3" w:rsidP="009A7AA3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Pr="000537A3" w:rsidRDefault="00DC45F3" w:rsidP="009A7AA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«Всероссийский урок по ГО и ЧС»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Pr="000537A3" w:rsidRDefault="00ED3891" w:rsidP="009A7AA3">
            <w:pPr>
              <w:spacing w:line="256" w:lineRule="auto"/>
              <w:rPr>
                <w:color w:val="000000"/>
              </w:rPr>
            </w:pPr>
            <w:r w:rsidRPr="0034312F">
              <w:rPr>
                <w:color w:val="000000"/>
              </w:rPr>
              <w:t xml:space="preserve">Тема и цели урока озвучиваются учителем, цели достигаются. Тип урока- комбинированный. </w:t>
            </w:r>
            <w:r>
              <w:rPr>
                <w:color w:val="000000"/>
              </w:rPr>
              <w:t>В уроке выдержаны все части.</w:t>
            </w:r>
            <w:r w:rsidRPr="0034312F">
              <w:rPr>
                <w:color w:val="000000"/>
              </w:rPr>
              <w:t xml:space="preserve"> Урок основан на </w:t>
            </w:r>
            <w:proofErr w:type="spellStart"/>
            <w:r w:rsidRPr="0034312F">
              <w:rPr>
                <w:color w:val="000000"/>
              </w:rPr>
              <w:t>деятельностном</w:t>
            </w:r>
            <w:proofErr w:type="spellEnd"/>
            <w:r w:rsidRPr="0034312F">
              <w:rPr>
                <w:color w:val="000000"/>
              </w:rPr>
              <w:t xml:space="preserve"> подходе. Обучающие анализировали, сравнивали, обобщали и делали выводы по те</w:t>
            </w:r>
            <w:r>
              <w:rPr>
                <w:color w:val="000000"/>
              </w:rPr>
              <w:t xml:space="preserve">ме урока. </w:t>
            </w:r>
            <w:r w:rsidRPr="0034312F">
              <w:rPr>
                <w:color w:val="000000"/>
              </w:rPr>
              <w:t>ИКТ- презентация, доска.</w:t>
            </w:r>
          </w:p>
        </w:tc>
      </w:tr>
      <w:tr w:rsidR="00DC45F3" w:rsidRPr="000537A3" w:rsidTr="009A7A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Pr="000537A3" w:rsidRDefault="00DC45F3" w:rsidP="009A7AA3">
            <w:pPr>
              <w:spacing w:line="256" w:lineRule="auto"/>
              <w:jc w:val="center"/>
            </w:pPr>
            <w:r>
              <w:t>Чеченихина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Default="00DC45F3" w:rsidP="009A7AA3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класс</w:t>
            </w:r>
          </w:p>
          <w:p w:rsidR="00DC45F3" w:rsidRPr="000537A3" w:rsidRDefault="00DC45F3" w:rsidP="009A7AA3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Pr="000537A3" w:rsidRDefault="00DC45F3" w:rsidP="009A7AA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«По</w:t>
            </w:r>
            <w:r w:rsidR="0034312F">
              <w:rPr>
                <w:color w:val="000000"/>
              </w:rPr>
              <w:t>чему надо соблюдать тишину в лес</w:t>
            </w:r>
            <w:r>
              <w:rPr>
                <w:color w:val="000000"/>
              </w:rPr>
              <w:t>у»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Pr="000537A3" w:rsidRDefault="008C5C79" w:rsidP="009A7AA3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 уроке соблюдены все этапы. Использованы разные виды  деятельности, формы, методы и приемы: задания в группах, фронтальный опрос, чтение стихотворений. Поставлены проблемные вопросы. Дети учатся рассуждать. Структура урока четко продумана. Виды деятельности </w:t>
            </w:r>
            <w:r>
              <w:rPr>
                <w:color w:val="000000"/>
              </w:rPr>
              <w:lastRenderedPageBreak/>
              <w:t xml:space="preserve">чередуются. Материал соответствует принципу научности, посилен для учеников 1 класса. </w:t>
            </w:r>
            <w:r w:rsidR="00ED3891">
              <w:rPr>
                <w:color w:val="000000"/>
              </w:rPr>
              <w:t>Рефлексия носит учебную направленность. Создается ситуация успеха для каждого ученика.</w:t>
            </w:r>
          </w:p>
        </w:tc>
      </w:tr>
      <w:tr w:rsidR="00DC45F3" w:rsidRPr="000537A3" w:rsidTr="009A7A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Default="00DC45F3" w:rsidP="009A7AA3">
            <w:pPr>
              <w:spacing w:line="256" w:lineRule="auto"/>
              <w:jc w:val="center"/>
            </w:pPr>
            <w:r>
              <w:lastRenderedPageBreak/>
              <w:t>Штельмашенко И.Л.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Default="0034312F" w:rsidP="009A7AA3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класс</w:t>
            </w:r>
          </w:p>
          <w:p w:rsidR="0034312F" w:rsidRDefault="0034312F" w:rsidP="009A7AA3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</w:t>
            </w:r>
          </w:p>
          <w:p w:rsidR="0034312F" w:rsidRPr="000537A3" w:rsidRDefault="0034312F" w:rsidP="009A7AA3">
            <w:pPr>
              <w:spacing w:after="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Pr="000537A3" w:rsidRDefault="0034312F" w:rsidP="009A7AA3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«Челночный бег»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3" w:rsidRPr="000537A3" w:rsidRDefault="0034312F" w:rsidP="009A7AA3">
            <w:pPr>
              <w:spacing w:line="256" w:lineRule="auto"/>
              <w:rPr>
                <w:color w:val="000000"/>
              </w:rPr>
            </w:pPr>
            <w:r w:rsidRPr="0034312F">
              <w:rPr>
                <w:color w:val="000000"/>
              </w:rPr>
              <w:t xml:space="preserve">Тема и цели урока озвучиваются учителем, цели достигаются. Тип урока- комбинированный. </w:t>
            </w:r>
            <w:r w:rsidR="00EA6160">
              <w:rPr>
                <w:color w:val="000000"/>
              </w:rPr>
              <w:t xml:space="preserve">В уроке выдержаны все части. Урок высокой плотности. Дети активно стараются выполнять упражнения правильно и лучше. Этапы урока логичны и обеспечивают соответствие различных видов деятельности, разнообразные формы и методы: групповая, индивидуальная. </w:t>
            </w:r>
            <w:r w:rsidR="008C5C79">
              <w:rPr>
                <w:color w:val="000000"/>
              </w:rPr>
              <w:t>Дети сравнивают, анализируют свою деятельность. В качестве наглядных методов используется качественный показ упражнений.</w:t>
            </w:r>
          </w:p>
        </w:tc>
      </w:tr>
    </w:tbl>
    <w:p w:rsidR="00A737DA" w:rsidRPr="00A737DA" w:rsidRDefault="00A737DA" w:rsidP="0034312F">
      <w:pPr>
        <w:spacing w:after="0"/>
        <w:rPr>
          <w:sz w:val="24"/>
          <w:szCs w:val="24"/>
        </w:rPr>
      </w:pP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Открытые уроки показали, что учителя работают творчески, используют инновационные технологии, стремятся развивать способности учащихся, заинтересовать их своим уроком, но это не всегда получается.      Наблюдается повышение  использования  ИКТ учителями-предметниками  на уроках, из 13 используют ИКТ на уроке -1</w:t>
      </w:r>
      <w:r w:rsidR="0034312F">
        <w:rPr>
          <w:sz w:val="24"/>
          <w:szCs w:val="24"/>
        </w:rPr>
        <w:t>2</w:t>
      </w:r>
      <w:r w:rsidRPr="00A737DA">
        <w:rPr>
          <w:sz w:val="24"/>
          <w:szCs w:val="24"/>
        </w:rPr>
        <w:t>, на факультативе -9, в воспитательной работе все учителя используют компьютер.  Эти уроки на 100% заинтересовывают учащихся. Развивают их познавательную и творческую активность. Проведенные уроки показывают, что учителя владеют компетентностью в области организации учебной деятельности, постановки целей и задач педагогической деятельности, мотивирования обучающихся, информационной основы педагогической деятельности,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  Поставленные перед обучающимися цели способствуют формированию позитивной мотивации и росту интереса к учебной деятельности, а также способствуют организации индивидуальной и групповой деятельности, содержат критерии, позволяющие им самостоятельно оценить качество полученных результатов. На начальном этапе занятия педагоги ставят цель и задачи, направленные на создание условий для дальнейшей эффективной работы на занятии. Цели и задачи опроса носят обучающий характер, они соответствуют предметному материалу, излагаемому педагогом на уроке и способствуют развитию познавательных способностей обучающихся, воспитанию социально значимых качеств личности.</w:t>
      </w:r>
    </w:p>
    <w:p w:rsidR="00A737DA" w:rsidRPr="0034312F" w:rsidRDefault="00A737DA" w:rsidP="00A737DA">
      <w:pPr>
        <w:spacing w:after="0"/>
        <w:rPr>
          <w:i/>
          <w:sz w:val="24"/>
          <w:szCs w:val="24"/>
        </w:rPr>
      </w:pPr>
      <w:proofErr w:type="spellStart"/>
      <w:r w:rsidRPr="0034312F">
        <w:rPr>
          <w:i/>
          <w:sz w:val="24"/>
          <w:szCs w:val="24"/>
        </w:rPr>
        <w:t>Взаимопосещение</w:t>
      </w:r>
      <w:proofErr w:type="spellEnd"/>
      <w:r w:rsidRPr="0034312F">
        <w:rPr>
          <w:i/>
          <w:sz w:val="24"/>
          <w:szCs w:val="24"/>
        </w:rPr>
        <w:t xml:space="preserve"> уроков.</w:t>
      </w:r>
    </w:p>
    <w:p w:rsidR="00A737DA" w:rsidRPr="00A737DA" w:rsidRDefault="0034312F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Всего учителями посещено 382</w:t>
      </w:r>
      <w:r w:rsidR="00A737DA" w:rsidRPr="00A737DA">
        <w:rPr>
          <w:sz w:val="24"/>
          <w:szCs w:val="24"/>
        </w:rPr>
        <w:t xml:space="preserve"> урок</w:t>
      </w:r>
      <w:r>
        <w:rPr>
          <w:sz w:val="24"/>
          <w:szCs w:val="24"/>
        </w:rPr>
        <w:t>а</w:t>
      </w:r>
      <w:r w:rsidR="00A737DA" w:rsidRPr="00A737DA">
        <w:rPr>
          <w:sz w:val="24"/>
          <w:szCs w:val="24"/>
        </w:rPr>
        <w:t xml:space="preserve">. </w:t>
      </w:r>
      <w:proofErr w:type="spellStart"/>
      <w:r w:rsidR="00A737DA" w:rsidRPr="00A737DA">
        <w:rPr>
          <w:sz w:val="24"/>
          <w:szCs w:val="24"/>
        </w:rPr>
        <w:t>Взаимопосещение</w:t>
      </w:r>
      <w:proofErr w:type="spellEnd"/>
      <w:r w:rsidR="00A737DA" w:rsidRPr="00A737DA">
        <w:rPr>
          <w:sz w:val="24"/>
          <w:szCs w:val="24"/>
        </w:rPr>
        <w:t xml:space="preserve"> уроков помогает педагогам менять свое отношение к учебным </w:t>
      </w:r>
      <w:proofErr w:type="spellStart"/>
      <w:r w:rsidR="00A737DA" w:rsidRPr="00A737DA">
        <w:rPr>
          <w:sz w:val="24"/>
          <w:szCs w:val="24"/>
        </w:rPr>
        <w:t>ЗУНам</w:t>
      </w:r>
      <w:proofErr w:type="spellEnd"/>
      <w:r w:rsidR="00A737DA" w:rsidRPr="00A737DA">
        <w:rPr>
          <w:sz w:val="24"/>
          <w:szCs w:val="24"/>
        </w:rPr>
        <w:t>: они становятся не самоцелью обучения, а средством развития социально- значимых качеств личности; совершенствовать формы и методы обучения.</w:t>
      </w:r>
    </w:p>
    <w:p w:rsidR="00A737DA" w:rsidRPr="0034312F" w:rsidRDefault="00A737DA" w:rsidP="00A737DA">
      <w:pPr>
        <w:spacing w:after="0"/>
        <w:rPr>
          <w:i/>
          <w:sz w:val="24"/>
          <w:szCs w:val="24"/>
        </w:rPr>
      </w:pPr>
      <w:r w:rsidRPr="0034312F">
        <w:rPr>
          <w:i/>
          <w:sz w:val="24"/>
          <w:szCs w:val="24"/>
        </w:rPr>
        <w:t>Проведение предметных недель.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   В течение года проведены следующие предметные недели: 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</w:t>
      </w:r>
      <w:r w:rsidRPr="00A737DA">
        <w:rPr>
          <w:sz w:val="24"/>
          <w:szCs w:val="24"/>
        </w:rPr>
        <w:tab/>
        <w:t xml:space="preserve">Неделя технологии; 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</w:t>
      </w:r>
      <w:r w:rsidRPr="00A737DA">
        <w:rPr>
          <w:sz w:val="24"/>
          <w:szCs w:val="24"/>
        </w:rPr>
        <w:tab/>
        <w:t>Неделя нравственно- патриотического воспитания;</w:t>
      </w:r>
    </w:p>
    <w:p w:rsidR="00A737DA" w:rsidRPr="00A737DA" w:rsidRDefault="0034312F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></w:t>
      </w:r>
      <w:r>
        <w:rPr>
          <w:sz w:val="24"/>
          <w:szCs w:val="24"/>
        </w:rPr>
        <w:tab/>
        <w:t>Неделя гуманитарного цикла</w:t>
      </w:r>
      <w:proofErr w:type="gramStart"/>
      <w:r w:rsidR="00A737DA" w:rsidRPr="00A737DA">
        <w:rPr>
          <w:sz w:val="24"/>
          <w:szCs w:val="24"/>
        </w:rPr>
        <w:t xml:space="preserve"> ;</w:t>
      </w:r>
      <w:proofErr w:type="gramEnd"/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</w:t>
      </w:r>
      <w:r w:rsidRPr="00A737DA">
        <w:rPr>
          <w:sz w:val="24"/>
          <w:szCs w:val="24"/>
        </w:rPr>
        <w:tab/>
        <w:t>Дни здоровья;</w:t>
      </w:r>
    </w:p>
    <w:p w:rsidR="0034312F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</w:t>
      </w:r>
      <w:r w:rsidRPr="00A737DA">
        <w:rPr>
          <w:sz w:val="24"/>
          <w:szCs w:val="24"/>
        </w:rPr>
        <w:tab/>
        <w:t>Неделя туризма;</w:t>
      </w:r>
    </w:p>
    <w:p w:rsidR="0034312F" w:rsidRPr="00A737DA" w:rsidRDefault="0034312F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Неделя начальных классов;</w:t>
      </w:r>
    </w:p>
    <w:p w:rsidR="0034312F" w:rsidRPr="00A737DA" w:rsidRDefault="0034312F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</w:t>
      </w:r>
      <w:r>
        <w:rPr>
          <w:sz w:val="24"/>
          <w:szCs w:val="24"/>
        </w:rPr>
        <w:tab/>
        <w:t>Неделя культуры</w:t>
      </w:r>
      <w:r w:rsidR="00A737DA" w:rsidRPr="00A737DA">
        <w:rPr>
          <w:sz w:val="24"/>
          <w:szCs w:val="24"/>
        </w:rPr>
        <w:t>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</w:p>
    <w:p w:rsidR="003E59BA" w:rsidRPr="003E59BA" w:rsidRDefault="00A737DA" w:rsidP="003E59B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Цель: обобщение, систематизация изученного материала, расширение кругозора учащихся, развитие мышления и творческой активности, любознательности. Учителями были составлены планы работы, включающие в себя как учебные и культурно- развлекательные мероприятия. Все предметные недели прошли на «хорошо» и «отлично», привлекли к работе как классные коллективы, так и членов родительского комитета</w:t>
      </w:r>
      <w:proofErr w:type="gramStart"/>
      <w:r w:rsidR="0034312F">
        <w:rPr>
          <w:sz w:val="24"/>
          <w:szCs w:val="24"/>
        </w:rPr>
        <w:t>.</w:t>
      </w:r>
      <w:r w:rsidR="003E59BA" w:rsidRPr="003E59BA">
        <w:rPr>
          <w:sz w:val="24"/>
          <w:szCs w:val="24"/>
        </w:rPr>
        <w:t>П</w:t>
      </w:r>
      <w:proofErr w:type="gramEnd"/>
      <w:r w:rsidR="003E59BA" w:rsidRPr="003E59BA">
        <w:rPr>
          <w:sz w:val="24"/>
          <w:szCs w:val="24"/>
        </w:rPr>
        <w:t>ри проведении предметных недель использовались разнообразные формы работы с обучающимися: олимпиады, творческие конкурсы сочинений, сказок, поделок,  кроссвордов, ребусов; игры – КВНы, «Поле чудес»,  диспуты, викторины, выставки.</w:t>
      </w:r>
    </w:p>
    <w:p w:rsidR="00A737DA" w:rsidRDefault="003E59BA" w:rsidP="003E59BA">
      <w:pPr>
        <w:spacing w:after="0"/>
        <w:rPr>
          <w:sz w:val="24"/>
          <w:szCs w:val="24"/>
        </w:rPr>
      </w:pPr>
      <w:r w:rsidRPr="003E59BA">
        <w:rPr>
          <w:sz w:val="24"/>
          <w:szCs w:val="24"/>
        </w:rPr>
        <w:t>Выводы:</w:t>
      </w:r>
    </w:p>
    <w:p w:rsidR="003E59BA" w:rsidRPr="003E59BA" w:rsidRDefault="003E59BA" w:rsidP="003E59B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3E59BA">
        <w:rPr>
          <w:sz w:val="24"/>
          <w:szCs w:val="24"/>
        </w:rPr>
        <w:t xml:space="preserve">Учителя- предметники в ходе предметных недель проявили хорошие организаторские способности, умение создавать праздничную атмосферу. </w:t>
      </w:r>
    </w:p>
    <w:p w:rsidR="003E59BA" w:rsidRDefault="003E59BA" w:rsidP="003E59B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3E59BA">
        <w:rPr>
          <w:sz w:val="24"/>
          <w:szCs w:val="24"/>
        </w:rPr>
        <w:t>Обучающиеся показали хорошие предметные знания, умение применять знания в различных ситуациях, взаимовыручку, неординарные решения вопросов.</w:t>
      </w:r>
    </w:p>
    <w:p w:rsidR="003E59BA" w:rsidRDefault="003E59BA" w:rsidP="003E59B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3E59BA">
        <w:rPr>
          <w:sz w:val="24"/>
          <w:szCs w:val="24"/>
        </w:rPr>
        <w:t>Интересные разнообразные формы проведение предметных недель вызвали большой интерес учащихся</w:t>
      </w:r>
      <w:r>
        <w:rPr>
          <w:sz w:val="24"/>
          <w:szCs w:val="24"/>
        </w:rPr>
        <w:t>.</w:t>
      </w:r>
    </w:p>
    <w:p w:rsidR="00ED3891" w:rsidRPr="003E59BA" w:rsidRDefault="00ED3891" w:rsidP="00ED3891">
      <w:pPr>
        <w:pStyle w:val="a3"/>
        <w:spacing w:after="0"/>
        <w:ind w:left="740"/>
        <w:rPr>
          <w:sz w:val="24"/>
          <w:szCs w:val="24"/>
        </w:rPr>
      </w:pPr>
    </w:p>
    <w:p w:rsidR="003E59BA" w:rsidRDefault="003E59BA" w:rsidP="003E59BA">
      <w:pPr>
        <w:spacing w:after="0"/>
        <w:rPr>
          <w:sz w:val="24"/>
          <w:szCs w:val="24"/>
        </w:rPr>
      </w:pPr>
      <w:r w:rsidRPr="00ED3891">
        <w:rPr>
          <w:i/>
          <w:sz w:val="24"/>
          <w:szCs w:val="24"/>
        </w:rPr>
        <w:t>Рекомендации на следующий учебный год:</w:t>
      </w:r>
      <w:r w:rsidRPr="003E59BA">
        <w:rPr>
          <w:sz w:val="24"/>
          <w:szCs w:val="24"/>
        </w:rPr>
        <w:t xml:space="preserve"> продолжить интересный опыт по проведению интегрированных предметных недель или декад.    </w:t>
      </w:r>
    </w:p>
    <w:p w:rsidR="00117CB1" w:rsidRPr="00117CB1" w:rsidRDefault="00117CB1" w:rsidP="00117CB1">
      <w:pPr>
        <w:spacing w:after="0"/>
        <w:rPr>
          <w:sz w:val="24"/>
          <w:szCs w:val="24"/>
        </w:rPr>
      </w:pPr>
      <w:r w:rsidRPr="00117CB1">
        <w:rPr>
          <w:sz w:val="24"/>
          <w:szCs w:val="24"/>
        </w:rPr>
        <w:t xml:space="preserve">Это традиционные, но надежные формы организации методической работы.  С их помощью осуществлялась реализация образовательных программ и  учебного плана школы, обновление содержания образования через  использование актуальных педагогических технологий (личностно-ориентированные, </w:t>
      </w:r>
      <w:proofErr w:type="spellStart"/>
      <w:r w:rsidRPr="00117CB1">
        <w:rPr>
          <w:sz w:val="24"/>
          <w:szCs w:val="24"/>
        </w:rPr>
        <w:t>здоровьесберегающие</w:t>
      </w:r>
      <w:proofErr w:type="spellEnd"/>
      <w:r w:rsidRPr="00117CB1">
        <w:rPr>
          <w:sz w:val="24"/>
          <w:szCs w:val="24"/>
        </w:rPr>
        <w:t>, информационные, развивающие).</w:t>
      </w:r>
    </w:p>
    <w:p w:rsidR="00117CB1" w:rsidRPr="00117CB1" w:rsidRDefault="00117CB1" w:rsidP="00117CB1">
      <w:pPr>
        <w:spacing w:after="0"/>
        <w:rPr>
          <w:sz w:val="24"/>
          <w:szCs w:val="24"/>
        </w:rPr>
      </w:pPr>
      <w:r w:rsidRPr="00117CB1">
        <w:rPr>
          <w:sz w:val="24"/>
          <w:szCs w:val="24"/>
        </w:rPr>
        <w:t>Поставленные задачи выполнены в полном объеме, чему способствовали:</w:t>
      </w:r>
    </w:p>
    <w:p w:rsidR="00117CB1" w:rsidRPr="00117CB1" w:rsidRDefault="00117CB1" w:rsidP="00117CB1">
      <w:pPr>
        <w:spacing w:after="0"/>
        <w:rPr>
          <w:sz w:val="24"/>
          <w:szCs w:val="24"/>
        </w:rPr>
      </w:pPr>
      <w:r w:rsidRPr="00117CB1">
        <w:rPr>
          <w:sz w:val="24"/>
          <w:szCs w:val="24"/>
        </w:rPr>
        <w:t xml:space="preserve"> — спланированная деятельность администрации школы по созданию условий для участников образовательного процесса;</w:t>
      </w:r>
    </w:p>
    <w:p w:rsidR="00117CB1" w:rsidRPr="00117CB1" w:rsidRDefault="00117CB1" w:rsidP="00117CB1">
      <w:pPr>
        <w:spacing w:after="0"/>
        <w:rPr>
          <w:sz w:val="24"/>
          <w:szCs w:val="24"/>
        </w:rPr>
      </w:pPr>
      <w:r w:rsidRPr="00117CB1">
        <w:rPr>
          <w:sz w:val="24"/>
          <w:szCs w:val="24"/>
        </w:rPr>
        <w:t xml:space="preserve">— анализ выполнения принятых управленческих решений, обеспечивающих качество результативности </w:t>
      </w:r>
      <w:proofErr w:type="spellStart"/>
      <w:r w:rsidRPr="00117CB1">
        <w:rPr>
          <w:sz w:val="24"/>
          <w:szCs w:val="24"/>
        </w:rPr>
        <w:t>обученности</w:t>
      </w:r>
      <w:proofErr w:type="spellEnd"/>
      <w:r w:rsidRPr="00117CB1">
        <w:rPr>
          <w:sz w:val="24"/>
          <w:szCs w:val="24"/>
        </w:rPr>
        <w:t xml:space="preserve"> учащихся;</w:t>
      </w:r>
    </w:p>
    <w:p w:rsidR="00117CB1" w:rsidRDefault="00117CB1" w:rsidP="00117CB1">
      <w:pPr>
        <w:spacing w:after="0"/>
        <w:rPr>
          <w:sz w:val="24"/>
          <w:szCs w:val="24"/>
        </w:rPr>
      </w:pPr>
      <w:r w:rsidRPr="00117CB1">
        <w:rPr>
          <w:sz w:val="24"/>
          <w:szCs w:val="24"/>
        </w:rPr>
        <w:t>— выявление причинно-следственных связей отдельных педагогических явлений и соответствующая коррекция деятельности.</w:t>
      </w:r>
    </w:p>
    <w:p w:rsidR="00ED3891" w:rsidRPr="00A737DA" w:rsidRDefault="00ED3891" w:rsidP="00117CB1">
      <w:pPr>
        <w:spacing w:after="0"/>
        <w:rPr>
          <w:sz w:val="24"/>
          <w:szCs w:val="24"/>
        </w:rPr>
      </w:pPr>
    </w:p>
    <w:p w:rsidR="00A737DA" w:rsidRPr="0034312F" w:rsidRDefault="00A737DA" w:rsidP="00A737DA">
      <w:pPr>
        <w:spacing w:after="0"/>
        <w:rPr>
          <w:i/>
          <w:sz w:val="24"/>
          <w:szCs w:val="24"/>
        </w:rPr>
      </w:pPr>
      <w:r w:rsidRPr="0034312F">
        <w:rPr>
          <w:i/>
          <w:sz w:val="24"/>
          <w:szCs w:val="24"/>
        </w:rPr>
        <w:t>Школьные олимпиады.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 Школьные олимпиады были приурочены к предметным неделям. Учителя-предметники составляли тестированные задания для школьников, опираясь на материалы ЕГЭ.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Учащиеся школы не приняли участие в районных олимпиадах в связи с отсутствием отличников и невозможностью выезда. В новом году планируется участие в районных олимпиадах.</w:t>
      </w:r>
    </w:p>
    <w:p w:rsidR="00A737DA" w:rsidRDefault="00A737DA" w:rsidP="00A737DA">
      <w:pPr>
        <w:spacing w:after="0"/>
        <w:rPr>
          <w:i/>
          <w:sz w:val="24"/>
          <w:szCs w:val="24"/>
        </w:rPr>
      </w:pPr>
      <w:r w:rsidRPr="0034312F">
        <w:rPr>
          <w:i/>
          <w:sz w:val="24"/>
          <w:szCs w:val="24"/>
        </w:rPr>
        <w:t>Смотры знаний учащихся.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544"/>
        <w:gridCol w:w="3118"/>
      </w:tblGrid>
      <w:tr w:rsidR="0034312F" w:rsidTr="0034312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F" w:rsidRPr="00ED3891" w:rsidRDefault="0034312F" w:rsidP="009A7AA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891">
              <w:rPr>
                <w:rFonts w:cstheme="minorHAnsi"/>
                <w:b/>
                <w:sz w:val="24"/>
                <w:szCs w:val="24"/>
              </w:rPr>
              <w:t>Октябрь</w:t>
            </w:r>
          </w:p>
          <w:p w:rsidR="0034312F" w:rsidRPr="00ED3891" w:rsidRDefault="0034312F" w:rsidP="009A7AA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F" w:rsidRPr="00ED3891" w:rsidRDefault="0034312F" w:rsidP="009A7AA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891">
              <w:rPr>
                <w:rFonts w:cstheme="minorHAnsi"/>
                <w:b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F" w:rsidRPr="00ED3891" w:rsidRDefault="0034312F" w:rsidP="009A7AA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891">
              <w:rPr>
                <w:rFonts w:cstheme="minorHAnsi"/>
                <w:b/>
                <w:sz w:val="24"/>
                <w:szCs w:val="24"/>
              </w:rPr>
              <w:t>Февраль</w:t>
            </w:r>
          </w:p>
        </w:tc>
      </w:tr>
      <w:tr w:rsidR="0034312F" w:rsidTr="0034312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F" w:rsidRPr="00ED3891" w:rsidRDefault="0034312F" w:rsidP="009A7AA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D3891">
              <w:rPr>
                <w:rFonts w:cstheme="minorHAnsi"/>
                <w:b/>
                <w:i/>
                <w:sz w:val="24"/>
                <w:szCs w:val="24"/>
              </w:rPr>
              <w:t>11 класс</w:t>
            </w:r>
          </w:p>
          <w:p w:rsidR="0034312F" w:rsidRPr="00ED3891" w:rsidRDefault="0034312F" w:rsidP="009A7A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3891">
              <w:rPr>
                <w:rFonts w:cstheme="minorHAnsi"/>
                <w:sz w:val="24"/>
                <w:szCs w:val="24"/>
              </w:rPr>
              <w:t>Математика (Ковалевская)</w:t>
            </w:r>
          </w:p>
          <w:p w:rsidR="0034312F" w:rsidRPr="00ED3891" w:rsidRDefault="0034312F" w:rsidP="009A7A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3891">
              <w:rPr>
                <w:rFonts w:cstheme="minorHAnsi"/>
                <w:sz w:val="24"/>
                <w:szCs w:val="24"/>
              </w:rPr>
              <w:t>Русский (Чеченихина)</w:t>
            </w:r>
          </w:p>
          <w:p w:rsidR="0034312F" w:rsidRPr="00ED3891" w:rsidRDefault="0034312F" w:rsidP="009A7A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3891">
              <w:rPr>
                <w:rFonts w:cstheme="minorHAnsi"/>
                <w:sz w:val="24"/>
                <w:szCs w:val="24"/>
              </w:rPr>
              <w:t>Обществознание (Волкова)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F" w:rsidRPr="00ED3891" w:rsidRDefault="0034312F" w:rsidP="009A7AA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D3891">
              <w:rPr>
                <w:rFonts w:cstheme="minorHAnsi"/>
                <w:b/>
                <w:i/>
                <w:sz w:val="24"/>
                <w:szCs w:val="24"/>
              </w:rPr>
              <w:t>3 класс</w:t>
            </w:r>
          </w:p>
          <w:p w:rsidR="0034312F" w:rsidRPr="00ED3891" w:rsidRDefault="0034312F" w:rsidP="009A7A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3891">
              <w:rPr>
                <w:rFonts w:cstheme="minorHAnsi"/>
                <w:sz w:val="24"/>
                <w:szCs w:val="24"/>
              </w:rPr>
              <w:t>Русский (Бадяева)</w:t>
            </w:r>
          </w:p>
          <w:p w:rsidR="0034312F" w:rsidRPr="00ED3891" w:rsidRDefault="0034312F" w:rsidP="009A7A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3891">
              <w:rPr>
                <w:rFonts w:cstheme="minorHAnsi"/>
                <w:sz w:val="24"/>
                <w:szCs w:val="24"/>
              </w:rPr>
              <w:t>Окружающий (Чеченихина)</w:t>
            </w:r>
          </w:p>
          <w:p w:rsidR="0034312F" w:rsidRPr="00ED3891" w:rsidRDefault="0034312F" w:rsidP="009A7A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3891">
              <w:rPr>
                <w:rFonts w:cstheme="minorHAnsi"/>
                <w:sz w:val="24"/>
                <w:szCs w:val="24"/>
              </w:rPr>
              <w:t>Математика (Кутнякова)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2F" w:rsidRPr="00ED3891" w:rsidRDefault="0034312F" w:rsidP="009A7AA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D3891">
              <w:rPr>
                <w:rFonts w:cstheme="minorHAnsi"/>
                <w:b/>
                <w:i/>
                <w:sz w:val="24"/>
                <w:szCs w:val="24"/>
              </w:rPr>
              <w:t>8 класс</w:t>
            </w:r>
          </w:p>
          <w:p w:rsidR="0034312F" w:rsidRPr="00ED3891" w:rsidRDefault="0034312F" w:rsidP="009A7A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3891">
              <w:rPr>
                <w:rFonts w:cstheme="minorHAnsi"/>
                <w:sz w:val="24"/>
                <w:szCs w:val="24"/>
              </w:rPr>
              <w:t>Английский  (Вершинина)</w:t>
            </w:r>
          </w:p>
          <w:p w:rsidR="0034312F" w:rsidRPr="00ED3891" w:rsidRDefault="0034312F" w:rsidP="009A7A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3891">
              <w:rPr>
                <w:rFonts w:cstheme="minorHAnsi"/>
                <w:sz w:val="24"/>
                <w:szCs w:val="24"/>
              </w:rPr>
              <w:t>ОБЖ  (Удинкан)</w:t>
            </w:r>
          </w:p>
          <w:p w:rsidR="0034312F" w:rsidRPr="00ED3891" w:rsidRDefault="0034312F" w:rsidP="009A7A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D3891">
              <w:rPr>
                <w:rFonts w:cstheme="minorHAnsi"/>
                <w:sz w:val="24"/>
                <w:szCs w:val="24"/>
              </w:rPr>
              <w:t>Литература (Кузнецова)</w:t>
            </w:r>
          </w:p>
        </w:tc>
      </w:tr>
    </w:tbl>
    <w:p w:rsidR="0034312F" w:rsidRPr="0034312F" w:rsidRDefault="0034312F" w:rsidP="00A737DA">
      <w:pPr>
        <w:spacing w:after="0"/>
        <w:rPr>
          <w:sz w:val="24"/>
          <w:szCs w:val="24"/>
        </w:rPr>
      </w:pP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 План выполнен полностью.  Цель: определить уровень ЗУН учащихся, уровень воспитанности, состояние организации классного коллектива, содержание контроля и единства требований к </w:t>
      </w:r>
      <w:r w:rsidRPr="00A737DA">
        <w:rPr>
          <w:sz w:val="24"/>
          <w:szCs w:val="24"/>
        </w:rPr>
        <w:lastRenderedPageBreak/>
        <w:t>учащимся со стороны учителей, учет индивидуальных особенностей учащихся, оформление документации.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Было выявлены следующие замечания: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- учащиеся показывают хорошие</w:t>
      </w:r>
      <w:r w:rsidR="0034312F">
        <w:rPr>
          <w:sz w:val="24"/>
          <w:szCs w:val="24"/>
        </w:rPr>
        <w:t xml:space="preserve"> и удовлетворительные знания. 8</w:t>
      </w:r>
      <w:r w:rsidRPr="00A737DA">
        <w:rPr>
          <w:sz w:val="24"/>
          <w:szCs w:val="24"/>
        </w:rPr>
        <w:t xml:space="preserve">% детей нерегулярно и недобросовестно готовят домашнее задание. Со стороны родителей контроль  осуществляется слабо. 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Анализ контрольных работ, проведенных в период изучения состояния преподавания предметов, показал, что успеваемость и качество знаний по сравнению с прошлым годом увеличивается и соответствуют программным требованиям.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</w:p>
    <w:p w:rsidR="00A737DA" w:rsidRPr="00A737DA" w:rsidRDefault="00A737DA" w:rsidP="0034312F">
      <w:pPr>
        <w:spacing w:after="0" w:line="240" w:lineRule="auto"/>
        <w:rPr>
          <w:sz w:val="24"/>
          <w:szCs w:val="24"/>
        </w:rPr>
      </w:pPr>
      <w:r w:rsidRPr="00A737DA">
        <w:rPr>
          <w:sz w:val="24"/>
          <w:szCs w:val="24"/>
        </w:rPr>
        <w:t xml:space="preserve">   В настоящее врем</w:t>
      </w:r>
      <w:r w:rsidR="0034312F">
        <w:rPr>
          <w:sz w:val="24"/>
          <w:szCs w:val="24"/>
        </w:rPr>
        <w:t xml:space="preserve">я в образовательном учреждении  </w:t>
      </w:r>
      <w:r w:rsidRPr="00A737DA">
        <w:rPr>
          <w:sz w:val="24"/>
          <w:szCs w:val="24"/>
        </w:rPr>
        <w:t xml:space="preserve">имеется сайт школы, на котором обновлена информация об образовательном учреждении, на сайте размещены план УВР, учебные планы, расписания уроков, факультативов, </w:t>
      </w:r>
      <w:proofErr w:type="spellStart"/>
      <w:r w:rsidRPr="00A737DA">
        <w:rPr>
          <w:sz w:val="24"/>
          <w:szCs w:val="24"/>
        </w:rPr>
        <w:t>элективов</w:t>
      </w:r>
      <w:proofErr w:type="spellEnd"/>
      <w:r w:rsidRPr="00A737DA">
        <w:rPr>
          <w:sz w:val="24"/>
          <w:szCs w:val="24"/>
        </w:rPr>
        <w:t xml:space="preserve">, кружков, спортивной секции. 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      У всех учителей шк</w:t>
      </w:r>
      <w:r w:rsidR="0034312F">
        <w:rPr>
          <w:sz w:val="24"/>
          <w:szCs w:val="24"/>
        </w:rPr>
        <w:t>олы имеется электронная почта. 9</w:t>
      </w:r>
      <w:r w:rsidRPr="00A737DA">
        <w:rPr>
          <w:sz w:val="24"/>
          <w:szCs w:val="24"/>
        </w:rPr>
        <w:t xml:space="preserve"> рабочих мест учителей-предметников имеют выход в Интернет. Созданы условия сканирования, копирования, распечатывания различных методических материалов, работ обучающихся. Имеется контролируемый доступ участников образовательного процесса к информационным образовательным ресурсам в сети Интернет.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    Педагогами школы созданы личные сайты, но они не пополняются информацией.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Проблемы и затруднения в работе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•    недостаточное </w:t>
      </w:r>
      <w:r w:rsidR="00CC0750">
        <w:rPr>
          <w:sz w:val="24"/>
          <w:szCs w:val="24"/>
        </w:rPr>
        <w:t>качественного количества</w:t>
      </w:r>
      <w:r w:rsidRPr="00A737DA">
        <w:rPr>
          <w:sz w:val="24"/>
          <w:szCs w:val="24"/>
        </w:rPr>
        <w:t xml:space="preserve"> ТСО, в том числе компьютеров и оргтехники;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•    недостаточное количество хороших современных учебников и периодических изданий;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•    недостаточная ориентация в новых методах и приемах обучения, в новых формах организации обучения;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•    слабая ориентация в диагностических методах оценки развития личности школьников, в содержании контрольно- аналитической деятельности учителя в процессе обучения учащихся.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•</w:t>
      </w:r>
      <w:r w:rsidRPr="00A737DA">
        <w:rPr>
          <w:sz w:val="24"/>
          <w:szCs w:val="24"/>
        </w:rPr>
        <w:tab/>
        <w:t>Низкий уровень участия и результативности участия школьников в предметных олимпиадах, конкурсах различного уровня;  научное общество учащихся функционирует формально.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•</w:t>
      </w:r>
      <w:r w:rsidRPr="00A737DA">
        <w:rPr>
          <w:sz w:val="24"/>
          <w:szCs w:val="24"/>
        </w:rPr>
        <w:tab/>
        <w:t xml:space="preserve">Недостаточно активное включение и участие педагогов школы в профессиональных конкурсах. 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>•</w:t>
      </w:r>
      <w:r w:rsidRPr="00A737DA">
        <w:rPr>
          <w:sz w:val="24"/>
          <w:szCs w:val="24"/>
        </w:rPr>
        <w:tab/>
        <w:t>Педагоги школы слабо мотивированы на обобщение опыта работы на городском и областном уровнях.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</w:p>
    <w:p w:rsidR="00A737DA" w:rsidRPr="00ED3891" w:rsidRDefault="00A737DA" w:rsidP="00A737DA">
      <w:pPr>
        <w:spacing w:after="0"/>
        <w:rPr>
          <w:b/>
          <w:sz w:val="24"/>
          <w:szCs w:val="24"/>
        </w:rPr>
      </w:pPr>
      <w:r w:rsidRPr="00ED3891">
        <w:rPr>
          <w:b/>
          <w:sz w:val="24"/>
          <w:szCs w:val="24"/>
        </w:rPr>
        <w:t>Выводы.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 1.Тематика заседаний МО отражает основные проблемные вопросы, стоящие перед МО.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 2.Отобранный комплекс мероприятий позволяет решать систему учебно-методических задач.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 3.Основные направления контроля и тематики посещения уроков выбраны правильно, что улучшает качество преподавания, структуру урока и отбор необходимых форм и методов, применяемых на уроке.                                                                                  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 4.Преподавательский состав школы старается добиться успехов в обучении. Есть в нашей работе и недостатки, не все преподаватели подходят к работе с достаточной заинтересованностью, </w:t>
      </w:r>
      <w:r w:rsidR="00117CB1">
        <w:rPr>
          <w:sz w:val="24"/>
          <w:szCs w:val="24"/>
        </w:rPr>
        <w:t xml:space="preserve">есть равнодушные </w:t>
      </w:r>
      <w:proofErr w:type="spellStart"/>
      <w:r w:rsidR="00117CB1">
        <w:rPr>
          <w:sz w:val="24"/>
          <w:szCs w:val="24"/>
        </w:rPr>
        <w:t>урокодатели</w:t>
      </w:r>
      <w:proofErr w:type="spellEnd"/>
      <w:r w:rsidR="00117CB1">
        <w:rPr>
          <w:sz w:val="24"/>
          <w:szCs w:val="24"/>
        </w:rPr>
        <w:t xml:space="preserve"> – 7,6 </w:t>
      </w:r>
      <w:r w:rsidRPr="00A737DA">
        <w:rPr>
          <w:sz w:val="24"/>
          <w:szCs w:val="24"/>
        </w:rPr>
        <w:t xml:space="preserve">% учителей недостаточно работают со средствами инновационных технологий. </w:t>
      </w:r>
    </w:p>
    <w:p w:rsidR="00A737DA" w:rsidRPr="00A737DA" w:rsidRDefault="00117CB1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5</w:t>
      </w:r>
      <w:r w:rsidR="00A737DA" w:rsidRPr="00A737DA">
        <w:rPr>
          <w:sz w:val="24"/>
          <w:szCs w:val="24"/>
        </w:rPr>
        <w:t>. На</w:t>
      </w:r>
      <w:r>
        <w:rPr>
          <w:sz w:val="24"/>
          <w:szCs w:val="24"/>
        </w:rPr>
        <w:t>блюдается пониж</w:t>
      </w:r>
      <w:r w:rsidR="00A737DA" w:rsidRPr="00A737DA">
        <w:rPr>
          <w:sz w:val="24"/>
          <w:szCs w:val="24"/>
        </w:rPr>
        <w:t>е</w:t>
      </w:r>
      <w:r>
        <w:rPr>
          <w:sz w:val="24"/>
          <w:szCs w:val="24"/>
        </w:rPr>
        <w:t xml:space="preserve">ние  </w:t>
      </w:r>
      <w:proofErr w:type="spellStart"/>
      <w:r>
        <w:rPr>
          <w:sz w:val="24"/>
          <w:szCs w:val="24"/>
        </w:rPr>
        <w:t>взаимопосещений</w:t>
      </w:r>
      <w:proofErr w:type="spellEnd"/>
      <w:r>
        <w:rPr>
          <w:sz w:val="24"/>
          <w:szCs w:val="24"/>
        </w:rPr>
        <w:t xml:space="preserve">  уроков, </w:t>
      </w:r>
      <w:r w:rsidR="00A737DA" w:rsidRPr="00A737DA">
        <w:rPr>
          <w:sz w:val="24"/>
          <w:szCs w:val="24"/>
        </w:rPr>
        <w:t xml:space="preserve"> педагоги не  принимают участие в работе м/</w:t>
      </w:r>
      <w:proofErr w:type="gramStart"/>
      <w:r w:rsidR="00A737DA" w:rsidRPr="00A737DA">
        <w:rPr>
          <w:sz w:val="24"/>
          <w:szCs w:val="24"/>
        </w:rPr>
        <w:t>о</w:t>
      </w:r>
      <w:proofErr w:type="gramEnd"/>
      <w:r w:rsidR="00A737DA" w:rsidRPr="00A737DA">
        <w:rPr>
          <w:sz w:val="24"/>
          <w:szCs w:val="24"/>
        </w:rPr>
        <w:t xml:space="preserve"> района.</w:t>
      </w:r>
    </w:p>
    <w:p w:rsidR="00A737DA" w:rsidRPr="00117CB1" w:rsidRDefault="00A737DA" w:rsidP="00A737DA">
      <w:pPr>
        <w:spacing w:after="0"/>
        <w:rPr>
          <w:i/>
          <w:sz w:val="24"/>
          <w:szCs w:val="24"/>
        </w:rPr>
      </w:pPr>
      <w:r w:rsidRPr="00117CB1">
        <w:rPr>
          <w:i/>
          <w:sz w:val="24"/>
          <w:szCs w:val="24"/>
        </w:rPr>
        <w:t>Рекомендации.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lastRenderedPageBreak/>
        <w:t xml:space="preserve">      1.Продолжить </w:t>
      </w:r>
      <w:proofErr w:type="spellStart"/>
      <w:r w:rsidRPr="00A737DA">
        <w:rPr>
          <w:sz w:val="24"/>
          <w:szCs w:val="24"/>
        </w:rPr>
        <w:t>взаимопосещение</w:t>
      </w:r>
      <w:proofErr w:type="spellEnd"/>
      <w:r w:rsidRPr="00A737DA">
        <w:rPr>
          <w:sz w:val="24"/>
          <w:szCs w:val="24"/>
        </w:rPr>
        <w:t xml:space="preserve"> уроков учителями-предметниками систематически с учетом индивидуальных потребностей учителей, активно внедрять в практику передовой опыт. 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  2. Использовать на уроках нетрадиционные формы и ИКТ.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  3.Используя современные методы, формы и средства обучения, обеспечивать повышение качества знаний учащихся.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  <w:r w:rsidRPr="00A737DA">
        <w:rPr>
          <w:sz w:val="24"/>
          <w:szCs w:val="24"/>
        </w:rPr>
        <w:t xml:space="preserve">      4.При подготовке и проведения уроков особое внимание уделять реализации воспитательных задач. </w:t>
      </w:r>
    </w:p>
    <w:p w:rsidR="00A737DA" w:rsidRPr="00A737DA" w:rsidRDefault="00117CB1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5</w:t>
      </w:r>
      <w:r w:rsidR="00A737DA" w:rsidRPr="00A737DA">
        <w:rPr>
          <w:sz w:val="24"/>
          <w:szCs w:val="24"/>
        </w:rPr>
        <w:t>. Продолжить работу по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A737DA" w:rsidRPr="00A737DA" w:rsidRDefault="00117CB1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="00A737DA" w:rsidRPr="00A737DA">
        <w:rPr>
          <w:sz w:val="24"/>
          <w:szCs w:val="24"/>
        </w:rPr>
        <w:t xml:space="preserve">. Внедрение новых форм непрерывного повышения профессиональной компетентности педагогов (методический десант, </w:t>
      </w:r>
      <w:proofErr w:type="spellStart"/>
      <w:r w:rsidR="00A737DA" w:rsidRPr="00A737DA">
        <w:rPr>
          <w:sz w:val="24"/>
          <w:szCs w:val="24"/>
        </w:rPr>
        <w:t>тьютерство</w:t>
      </w:r>
      <w:proofErr w:type="spellEnd"/>
      <w:r w:rsidR="00A737DA" w:rsidRPr="00A737DA">
        <w:rPr>
          <w:sz w:val="24"/>
          <w:szCs w:val="24"/>
        </w:rPr>
        <w:t>, дистанционные семинары и т.д.).</w:t>
      </w:r>
    </w:p>
    <w:p w:rsidR="00A737DA" w:rsidRPr="00A737DA" w:rsidRDefault="00117CB1" w:rsidP="00A737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7</w:t>
      </w:r>
      <w:r w:rsidR="00A737DA" w:rsidRPr="00A737DA">
        <w:rPr>
          <w:sz w:val="24"/>
          <w:szCs w:val="24"/>
        </w:rPr>
        <w:t xml:space="preserve">. Вести целенаправленную и планомерную работу по подготовке учащихся к олимпиадам с последующим   анализом результатов. </w:t>
      </w:r>
    </w:p>
    <w:p w:rsidR="00C152C6" w:rsidRPr="00C152C6" w:rsidRDefault="00C152C6" w:rsidP="00C152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8.</w:t>
      </w:r>
      <w:r w:rsidRPr="00C152C6">
        <w:rPr>
          <w:sz w:val="24"/>
          <w:szCs w:val="24"/>
        </w:rPr>
        <w:t>Совершенствовать педагогическое мастерство учителей по овладению новыми образовательными технологиями.</w:t>
      </w:r>
    </w:p>
    <w:p w:rsidR="00C152C6" w:rsidRPr="00C152C6" w:rsidRDefault="00C152C6" w:rsidP="00C152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9.Направить деятельность МО</w:t>
      </w:r>
      <w:r w:rsidRPr="00C152C6">
        <w:rPr>
          <w:sz w:val="24"/>
          <w:szCs w:val="24"/>
        </w:rPr>
        <w:t xml:space="preserve"> на повышение уровня педагогического мастерства педагогов с учетом их реального уровня компетентности и в соответствии с потребностями учителей.</w:t>
      </w:r>
    </w:p>
    <w:p w:rsidR="00C152C6" w:rsidRPr="00C152C6" w:rsidRDefault="00C152C6" w:rsidP="00C152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10.</w:t>
      </w:r>
      <w:r w:rsidRPr="00C152C6">
        <w:rPr>
          <w:sz w:val="24"/>
          <w:szCs w:val="24"/>
        </w:rPr>
        <w:t>Разнообразить формы проведения заседаний  МО (круглый стол, творческий отчет, деловые игры, семинары-практикумы).</w:t>
      </w:r>
    </w:p>
    <w:p w:rsidR="00C152C6" w:rsidRPr="00C152C6" w:rsidRDefault="00C152C6" w:rsidP="00C152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11.</w:t>
      </w:r>
      <w:r w:rsidRPr="00C152C6">
        <w:rPr>
          <w:sz w:val="24"/>
          <w:szCs w:val="24"/>
        </w:rPr>
        <w:t>При выборе тем самообразования учителями и при составлении плана работы МО на год учитывать методическую тему, над которой работает школа.</w:t>
      </w:r>
    </w:p>
    <w:p w:rsidR="00C152C6" w:rsidRPr="00A737DA" w:rsidRDefault="00C152C6" w:rsidP="00C152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12.</w:t>
      </w:r>
      <w:r w:rsidRPr="00C152C6">
        <w:rPr>
          <w:sz w:val="24"/>
          <w:szCs w:val="24"/>
        </w:rPr>
        <w:t>Работа по выявлению, обобщению   и распространению педагогического опыта.</w:t>
      </w:r>
    </w:p>
    <w:p w:rsidR="00A737DA" w:rsidRPr="00A737DA" w:rsidRDefault="00A737DA" w:rsidP="00A737DA">
      <w:pPr>
        <w:spacing w:after="0"/>
        <w:rPr>
          <w:sz w:val="24"/>
          <w:szCs w:val="24"/>
        </w:rPr>
      </w:pPr>
    </w:p>
    <w:p w:rsidR="00A737DA" w:rsidRPr="00A737DA" w:rsidRDefault="00A737DA" w:rsidP="00A737DA">
      <w:pPr>
        <w:spacing w:after="0"/>
        <w:rPr>
          <w:sz w:val="24"/>
          <w:szCs w:val="24"/>
        </w:rPr>
      </w:pPr>
    </w:p>
    <w:p w:rsidR="00A737DA" w:rsidRPr="00A737DA" w:rsidRDefault="00A737DA" w:rsidP="00A737DA">
      <w:pPr>
        <w:spacing w:after="0"/>
        <w:rPr>
          <w:sz w:val="24"/>
          <w:szCs w:val="24"/>
        </w:rPr>
      </w:pPr>
    </w:p>
    <w:p w:rsidR="00A737DA" w:rsidRPr="00A737DA" w:rsidRDefault="00A737DA" w:rsidP="00A737DA">
      <w:pPr>
        <w:spacing w:after="0"/>
        <w:rPr>
          <w:sz w:val="24"/>
          <w:szCs w:val="24"/>
        </w:rPr>
      </w:pPr>
    </w:p>
    <w:p w:rsidR="005732B6" w:rsidRPr="00A737DA" w:rsidRDefault="005732B6" w:rsidP="00A737DA">
      <w:pPr>
        <w:spacing w:after="0"/>
        <w:rPr>
          <w:sz w:val="24"/>
          <w:szCs w:val="24"/>
        </w:rPr>
      </w:pPr>
    </w:p>
    <w:sectPr w:rsidR="005732B6" w:rsidRPr="00A737DA" w:rsidSect="00A737DA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C1DAB"/>
    <w:multiLevelType w:val="hybridMultilevel"/>
    <w:tmpl w:val="C3ECE238"/>
    <w:lvl w:ilvl="0" w:tplc="FBAEEB0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7DA"/>
    <w:rsid w:val="00117CB1"/>
    <w:rsid w:val="001604DE"/>
    <w:rsid w:val="00273822"/>
    <w:rsid w:val="0034312F"/>
    <w:rsid w:val="00395304"/>
    <w:rsid w:val="003E59BA"/>
    <w:rsid w:val="004057E5"/>
    <w:rsid w:val="00407326"/>
    <w:rsid w:val="005732B6"/>
    <w:rsid w:val="006E4416"/>
    <w:rsid w:val="00725CBC"/>
    <w:rsid w:val="008C5C79"/>
    <w:rsid w:val="008E4FEF"/>
    <w:rsid w:val="009E1F44"/>
    <w:rsid w:val="00A737DA"/>
    <w:rsid w:val="00AC28A8"/>
    <w:rsid w:val="00C152C6"/>
    <w:rsid w:val="00CC0750"/>
    <w:rsid w:val="00DC45F3"/>
    <w:rsid w:val="00EA6160"/>
    <w:rsid w:val="00ED3891"/>
    <w:rsid w:val="00F0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Викторовна</cp:lastModifiedBy>
  <cp:revision>8</cp:revision>
  <cp:lastPrinted>2018-07-09T03:50:00Z</cp:lastPrinted>
  <dcterms:created xsi:type="dcterms:W3CDTF">2018-06-18T09:56:00Z</dcterms:created>
  <dcterms:modified xsi:type="dcterms:W3CDTF">2018-07-09T03:50:00Z</dcterms:modified>
</cp:coreProperties>
</file>