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>ОТЧЕТ ПО РЕЗУЛЬТАТАМ САМООБСЛЕДОВАНИЯ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Муниципального казенного общеобразовательного учреждения средней общеобразовательной школы </w:t>
      </w:r>
      <w:r w:rsidRPr="00F41D11">
        <w:rPr>
          <w:rFonts w:ascii="Times New Roman" w:hAnsi="Times New Roman" w:cs="Times New Roman"/>
          <w:sz w:val="36"/>
        </w:rPr>
        <w:t xml:space="preserve"> </w:t>
      </w: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proofErr w:type="gramStart"/>
      <w:r w:rsidRPr="00F41D11">
        <w:rPr>
          <w:rFonts w:ascii="Times New Roman" w:hAnsi="Times New Roman" w:cs="Times New Roman"/>
          <w:sz w:val="36"/>
        </w:rPr>
        <w:t>с</w:t>
      </w:r>
      <w:proofErr w:type="gramEnd"/>
      <w:r w:rsidRPr="00F41D11">
        <w:rPr>
          <w:rFonts w:ascii="Times New Roman" w:hAnsi="Times New Roman" w:cs="Times New Roman"/>
          <w:sz w:val="36"/>
        </w:rPr>
        <w:t>. Е</w:t>
      </w:r>
      <w:r>
        <w:rPr>
          <w:rFonts w:ascii="Times New Roman" w:hAnsi="Times New Roman" w:cs="Times New Roman"/>
          <w:sz w:val="36"/>
        </w:rPr>
        <w:t>лабуга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Хабаровского муниципального района Хабаровского края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01329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01.08.2018</w:t>
      </w:r>
      <w:r w:rsidR="006D0365">
        <w:rPr>
          <w:rFonts w:ascii="Times New Roman" w:hAnsi="Times New Roman" w:cs="Times New Roman"/>
          <w:sz w:val="36"/>
        </w:rPr>
        <w:t xml:space="preserve"> г.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    Общие сведения об ОУ.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Условия функционирования ОУ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 контингенте обучающихся, формах обучения.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Информация о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   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об учебных программах, используемых образовательным учреждением.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.Формы освоения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профильной направленности обучения в соответствии с реализуемыми программами.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инновационных программ и технологий.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дополнительных образовательных услугах.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IV.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Научно-методическое обеспечение.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педагогического менеджмента (система управления).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4.6. 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пребывания учащихся в образовательном учреждении.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V.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итоговой аттестации выпускников 9, 11, (12) классов.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поступлении выпускников образовательного учреждения  в учреждения профессионального образования.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ЕГЭ выпускников общеобразовательного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F41D11" w:rsidRDefault="006D0365" w:rsidP="006D0365">
      <w:pPr>
        <w:shd w:val="clear" w:color="auto" w:fill="CCCCB8"/>
        <w:spacing w:before="1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</w:pP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lastRenderedPageBreak/>
        <w:t>О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>бщие</w:t>
      </w: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сведения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об образовательном учреждении</w:t>
      </w: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380"/>
      </w:tblGrid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1915 г.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 Уставу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лабуга Хабаровского муниципального района Хабаровского края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юридический: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фактический: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школы: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Понедельник - пятница  с 8.00 - 20.00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Суббота - с 8.00 - 16.00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Обучение ведется в 1 смену: 8.30 - 14.55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Кружки, секции - 15.00-18.00 ч.  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Внеурочная деятельность: 11.15 - 14.55 ч.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учительской/факс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(4212) 49-15-44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elabuga9@yandex.ru 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01329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hyperlink r:id="rId6" w:history="1">
              <w:r w:rsidR="006D0365" w:rsidRPr="00F41D11">
                <w:rPr>
                  <w:rFonts w:ascii="Times New Roman" w:eastAsia="Times New Roman" w:hAnsi="Times New Roman" w:cs="Times New Roman"/>
                  <w:color w:val="3B3B2B"/>
                  <w:spacing w:val="15"/>
                  <w:sz w:val="28"/>
                  <w:szCs w:val="28"/>
                  <w:u w:val="single"/>
                  <w:lang w:eastAsia="ru-RU"/>
                </w:rPr>
                <w:t>www.elabugaselo.okis.ru</w:t>
              </w:r>
            </w:hyperlink>
          </w:p>
        </w:tc>
      </w:tr>
    </w:tbl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41D11">
        <w:rPr>
          <w:rFonts w:ascii="Times New Roman" w:hAnsi="Times New Roman" w:cs="Times New Roman"/>
          <w:b/>
          <w:bCs/>
          <w:color w:val="000000"/>
          <w:sz w:val="28"/>
        </w:rPr>
        <w:t xml:space="preserve"> Нормативное правовое обеспечение деятельности образовательного учреждения</w:t>
      </w:r>
    </w:p>
    <w:tbl>
      <w:tblPr>
        <w:tblStyle w:val="a9"/>
        <w:tblW w:w="9871" w:type="dxa"/>
        <w:tblInd w:w="-289" w:type="dxa"/>
        <w:tblLook w:val="04A0" w:firstRow="1" w:lastRow="0" w:firstColumn="1" w:lastColumn="0" w:noHBand="0" w:noVBand="1"/>
      </w:tblPr>
      <w:tblGrid>
        <w:gridCol w:w="3403"/>
        <w:gridCol w:w="6468"/>
      </w:tblGrid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 начальником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Хабаровского муниципального района Хабаровского края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 от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15" w:beforeAutospacing="0" w:after="15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6468" w:type="dxa"/>
          </w:tcPr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Управление  образования администрации Хабаровского муниципального района Хабаровского края.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Начальник управления образования: Ващенко Татьяна Ильинична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Юридический адрес: 680510, Хабаровский край, Хабаровский район,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.Т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ополево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ул.Пионерская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д.8, оф.2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Фактический адрес: 680007,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г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.Х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абаровск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ул.Волочаевская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д.6, 4 этаж</w:t>
            </w:r>
          </w:p>
        </w:tc>
      </w:tr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D0365">
              <w:rPr>
                <w:b/>
                <w:sz w:val="28"/>
                <w:szCs w:val="28"/>
              </w:rPr>
              <w:lastRenderedPageBreak/>
              <w:t>Организационно-правовая форма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свидетельство о внесении в единый государственный реестр юридических лиц</w:t>
            </w:r>
          </w:p>
        </w:tc>
        <w:tc>
          <w:tcPr>
            <w:tcW w:w="6468" w:type="dxa"/>
          </w:tcPr>
          <w:p w:rsidR="006D0365" w:rsidRPr="006D0365" w:rsidRDefault="006D0365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001680583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ОГРН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1022700859917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свидетельство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468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Хабаровскому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001680594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/КПП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2720021752/272001001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Документы на имущество: </w:t>
            </w:r>
          </w:p>
          <w:p w:rsidR="009419BC" w:rsidRPr="006D0365" w:rsidRDefault="009419BC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</w:t>
            </w:r>
          </w:p>
        </w:tc>
        <w:tc>
          <w:tcPr>
            <w:tcW w:w="6468" w:type="dxa"/>
          </w:tcPr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государственной регистрации права от 07.04.2014 г.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27-АВ   №968687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 Лицензия</w:t>
            </w:r>
          </w:p>
        </w:tc>
        <w:tc>
          <w:tcPr>
            <w:tcW w:w="6468" w:type="dxa"/>
          </w:tcPr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РО №036452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856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выдачи: 10.02.2012 г.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Свидетельство о государственной аккредитации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468" w:type="dxa"/>
          </w:tcPr>
          <w:p w:rsidR="00D33EB7" w:rsidRDefault="006D0365" w:rsidP="00D33E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27А01</w:t>
            </w:r>
            <w:r w:rsidR="00D3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0000370</w:t>
            </w:r>
          </w:p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№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Дата выдачи: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12.05.2015 г.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Государственный статус ОУ: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Тип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Средняя общеобразовательная школа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 Программа развития МКОУ СОШ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 Образовательные программы ОУ (по лицензии):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Начальное общее образование:1. Общеобразовательные программы НОО;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Программы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коррекционно-развивающего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обучения;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(1-4классы).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Основное общее образование: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бщеобразовательные программ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ООО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(5-9классы).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Среднее (полное) общее образование: 1. Общеобразовательные программы среднего (полного) общего образования.</w:t>
            </w:r>
          </w:p>
        </w:tc>
        <w:tc>
          <w:tcPr>
            <w:tcW w:w="6468" w:type="dxa"/>
          </w:tcPr>
          <w:p w:rsid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к лицензии на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ведения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10.02.2012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Регистрационный 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</w:tr>
    </w:tbl>
    <w:p w:rsid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реализуемых образовательных программ в соответствии с лицензией:</w:t>
      </w:r>
    </w:p>
    <w:p w:rsidR="006D0365" w:rsidRP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45"/>
        <w:gridCol w:w="2808"/>
        <w:gridCol w:w="1983"/>
      </w:tblGrid>
      <w:tr w:rsidR="006D0365" w:rsidRPr="006D0365" w:rsidTr="006D0365"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программы (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дополнительная)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 образовательного учреждения: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порядке проведения аттестации рабочих мест по условиям труда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Программа (план) производственного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санитарных правил и выполнением санитарно-противоэпидемических </w:t>
      </w:r>
      <w:r>
        <w:rPr>
          <w:sz w:val="28"/>
        </w:rPr>
        <w:lastRenderedPageBreak/>
        <w:t>мероприятий в оздоровительном учреждении с дневным пребыванием детей (19.04.2007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внеурочной деятельности обучающихся на  начальной ступени образования по ФГОС НОО от 01.09.2011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официальном сайте общеобразовательного учреждения в сети Интернет (01.09.2011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премировании и выплатах материальной помощи работникам (01.01.2012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 (11.09.2012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рабочей программе учебной предметов (курсов) от 26.08.2013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учебном плане (26.08.2013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применения к обучающимся и снятия с обучающихся мер дисциплинарного взыскания (18.09.2013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предоставления питания учащимся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профильном лагере дневного пребывания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Совете профилактике правонарушений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дежурстве по школе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Конференции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методическом объединении учителей-предметников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трудового распорядка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распорядка обучающихся в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приема граждан в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родительском комитете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педагогическом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образовании  в семье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конфликтной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получении общего образования в форме экстерната (10.01.2014 г.)   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оплате труда работников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выплат компенсационного характера работникам.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совещании при директоре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внутришкольном контроле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экзаменационной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библиотеке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>Правила пользования библиотекой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запрете курения (10.01.2014 г.)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Управляющем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зачетной системе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проверке тетрадей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Президенте школьной республики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Избирательной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школьной форме и внешнем виде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музее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индивидуальном обучении на дому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общем собрании коллектива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родительских собраниях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школьном уголке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стимулирующих выплат работникам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и классном </w:t>
      </w:r>
      <w:proofErr w:type="gramStart"/>
      <w:r>
        <w:rPr>
          <w:sz w:val="28"/>
        </w:rPr>
        <w:t>часе</w:t>
      </w:r>
      <w:proofErr w:type="gramEnd"/>
      <w:r>
        <w:rPr>
          <w:sz w:val="28"/>
        </w:rPr>
        <w:t xml:space="preserve">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работе с одаренными детьми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работе кружков (секций)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единых требованиях к ведению дневника обучающегося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постановке на внутришкольный учет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и основании перевода, отчисления и восстановления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предоставлении платных образовательных услуг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ученическом самоуправлении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Регламент посещения и анализа уроков и внеклассных мероприятий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поощрении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пришкольном детском образовательно-оздоровительном летнем лагере «Фрегат»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руководстве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запрете пользования мобильными телефонами во время учебного процесса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текущем контроле успеваемости и промежуточной аттестации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 Модельный кодекс профессиональной этики педагогических работников (16.07.2014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спортивных соревнований (23.08.2014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 xml:space="preserve">Положение об аттестационной комиссии по проведению аттестации </w:t>
      </w:r>
      <w:proofErr w:type="gramStart"/>
      <w:r>
        <w:rPr>
          <w:sz w:val="28"/>
        </w:rPr>
        <w:t>работников</w:t>
      </w:r>
      <w:proofErr w:type="gramEnd"/>
      <w:r>
        <w:rPr>
          <w:sz w:val="28"/>
        </w:rPr>
        <w:t xml:space="preserve"> в целях подтверждения соответствия занимаемой должности (01.09.2014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«Елочная игрушка»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новогодних плакатов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экологической акции «Помоги зимующей птице» (01.12.2014 г.)</w:t>
      </w:r>
    </w:p>
    <w:p w:rsidR="006D0365" w:rsidRPr="002A4ACB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конкурсе кормушек для птиц (1.12.2014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выявлении и урегулировании конфликта интересов работников (10.01.2015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Портфолио класса (12.03.2015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портфолио профессиональных достижений учителя (12.03.2015 г.)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1.14. Наличие филиалов, их местонахождение, телефоны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Нет.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функционирования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Данные о контингенте обучающихся по состоянию на  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(количество человек).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1805"/>
        <w:gridCol w:w="1805"/>
        <w:gridCol w:w="1805"/>
        <w:gridCol w:w="1022"/>
      </w:tblGrid>
      <w:tr w:rsidR="006D0365" w:rsidRPr="006D0365" w:rsidTr="00013295"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29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95" w:rsidRPr="006D0365" w:rsidRDefault="0001329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 базовым общеобразовательным программам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5" w:rsidRPr="006D0365" w:rsidRDefault="00013295" w:rsidP="00324CA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5" w:rsidRPr="006D0365" w:rsidRDefault="00013295" w:rsidP="00324CA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5" w:rsidRPr="006D0365" w:rsidRDefault="00013295" w:rsidP="00324CA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5" w:rsidRPr="006D0365" w:rsidRDefault="00013295" w:rsidP="00324CA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углублённого изучения предметов (указать предметы)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013295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получение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410"/>
      </w:tblGrid>
      <w:tr w:rsidR="006D0365" w:rsidRPr="006D0365" w:rsidTr="006D0365">
        <w:trPr>
          <w:trHeight w:val="726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</w:tr>
      <w:tr w:rsidR="006D0365" w:rsidRPr="006D0365" w:rsidTr="006D0365">
        <w:trPr>
          <w:trHeight w:val="110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учащихся, оставленных на повторный курс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148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исключенных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учебу в другое образовательное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 числа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81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работают и не учатся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Режим работы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03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426"/>
        <w:gridCol w:w="2419"/>
        <w:gridCol w:w="2427"/>
      </w:tblGrid>
      <w:tr w:rsidR="006D0365" w:rsidRPr="006D0365" w:rsidTr="00166C12"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34 недели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 классы - 3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12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5 дней</w:t>
            </w:r>
          </w:p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35 минут (1 полугодие), 40 – 45 минут (2 полугодие)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40 – 45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166C1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учебных программах, реализуемых образовательным учреждением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4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305"/>
        <w:gridCol w:w="570"/>
        <w:gridCol w:w="1415"/>
        <w:gridCol w:w="711"/>
        <w:gridCol w:w="5810"/>
      </w:tblGrid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166C12" w:rsidP="00166C12">
            <w:pPr>
              <w:spacing w:after="0" w:line="240" w:lineRule="auto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М.С. Соловейчик «Обучение грамоте»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«Литературное чтение» О</w:t>
            </w:r>
            <w:proofErr w:type="gramStart"/>
            <w:r w:rsidRPr="00540BBB">
              <w:rPr>
                <w:rFonts w:ascii="Times New Roman" w:hAnsi="Times New Roman"/>
              </w:rPr>
              <w:t xml:space="preserve"> .</w:t>
            </w:r>
            <w:proofErr w:type="gramEnd"/>
            <w:r w:rsidRPr="00540BBB">
              <w:rPr>
                <w:rFonts w:ascii="Times New Roman" w:hAnsi="Times New Roman"/>
              </w:rPr>
              <w:t xml:space="preserve">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7660C5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7660C5" w:rsidRDefault="00166C12" w:rsidP="00CC3E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Рабочая программа для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-4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по УМК </w:t>
            </w:r>
            <w:proofErr w:type="spell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С.Г.</w:t>
            </w:r>
            <w:proofErr w:type="gram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Тер</w:t>
            </w:r>
            <w:proofErr w:type="spellEnd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-Минасовой</w:t>
            </w:r>
            <w:proofErr w:type="gramEnd"/>
            <w:r w:rsidRPr="007660C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</w:t>
            </w:r>
            <w:r>
              <w:rPr>
                <w:rFonts w:ascii="Times New Roman" w:hAnsi="Times New Roman"/>
              </w:rPr>
              <w:t>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«Математика» Н.Б. Истомина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«Окружающий мир» 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«Природоведение»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166C12" w:rsidRPr="00166C12" w:rsidRDefault="00166C12" w:rsidP="00166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уровень обучения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6D0365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6C12"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="00166C12" w:rsidRPr="00540BBB">
              <w:rPr>
                <w:rFonts w:ascii="Times New Roman" w:hAnsi="Times New Roman"/>
              </w:rPr>
              <w:t>п</w:t>
            </w:r>
            <w:proofErr w:type="gramEnd"/>
            <w:r w:rsidR="00166C12"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540BBB">
              <w:rPr>
                <w:rFonts w:ascii="Times New Roman" w:hAnsi="Times New Roman"/>
              </w:rPr>
              <w:t>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Программы для общеобразовательных школ, гимназий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А.А. Плешаков Н.И. Сонин Программы для общеобразовательных школ, гимназий, лицеев. Биология 5-9кл.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Т.И. Науменко Программа для средней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по</w:t>
            </w:r>
            <w:r>
              <w:rPr>
                <w:rFonts w:ascii="Times New Roman" w:hAnsi="Times New Roman"/>
              </w:rPr>
              <w:t xml:space="preserve"> </w:t>
            </w:r>
            <w:r w:rsidRPr="00540BBB">
              <w:rPr>
                <w:rFonts w:ascii="Times New Roman" w:hAnsi="Times New Roman"/>
              </w:rPr>
              <w:t xml:space="preserve">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250C0" w:rsidRPr="00540BBB" w:rsidRDefault="00E250C0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CC3E1E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E250C0" w:rsidRPr="00E250C0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 обучения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57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6521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А.Е. Гуревич Программы для общеобразовательных школ, гимназий, </w:t>
            </w: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лицеев. Естествознание «Физика»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Формы освоения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программ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 - заочная (вечерняя), заочная, экстернат)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1983"/>
        <w:gridCol w:w="1982"/>
        <w:gridCol w:w="2676"/>
      </w:tblGrid>
      <w:tr w:rsidR="006D0365" w:rsidRPr="006D0365" w:rsidTr="006D036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образов.</w:t>
            </w:r>
          </w:p>
        </w:tc>
      </w:tr>
      <w:tr w:rsidR="006D0365" w:rsidRPr="006D0365" w:rsidTr="006D0365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Профильная направленность обучения  в соответствии с реализуемыми образовательными программами.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889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877"/>
        <w:gridCol w:w="2762"/>
        <w:gridCol w:w="4214"/>
      </w:tblGrid>
      <w:tr w:rsidR="006D0365" w:rsidRPr="006D0365" w:rsidTr="006D036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6D0365" w:rsidRPr="006D0365" w:rsidTr="006D0365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3.5. Сведения о реализации инновационных программ и технологий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963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398"/>
        <w:gridCol w:w="1730"/>
        <w:gridCol w:w="1971"/>
        <w:gridCol w:w="2403"/>
      </w:tblGrid>
      <w:tr w:rsidR="006D0365" w:rsidRPr="006D0365" w:rsidTr="00E250C0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тема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и когда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  <w:p w:rsidR="006D0365" w:rsidRPr="006D0365" w:rsidRDefault="006D0365" w:rsidP="006D0365">
            <w:pPr>
              <w:spacing w:after="0" w:line="240" w:lineRule="auto"/>
              <w:ind w:left="60" w:right="-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должность, ученая степень)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D0365" w:rsidRPr="006D0365" w:rsidTr="00E250C0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19" w:right="60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3.6. Система дополнительных образовательных услуг, реализуемых образовательным учреждением.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2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3.6.1. Связь с социумом.</w:t>
      </w:r>
    </w:p>
    <w:p w:rsidR="006D0365" w:rsidRPr="006D0365" w:rsidRDefault="00E250C0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D0365"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3.6.2. Дополнительные образовательные услуги, реализуемые ОУ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5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098"/>
        <w:gridCol w:w="2410"/>
        <w:gridCol w:w="2565"/>
        <w:gridCol w:w="2148"/>
      </w:tblGrid>
      <w:tr w:rsidR="006D0365" w:rsidRPr="006D0365" w:rsidTr="00E250C0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дополнительных образоват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ельных услуг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Какая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используется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база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(формы освоения)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качеств направлены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работы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УМК, цифровые </w:t>
            </w: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образовательые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ресурсы, сеть Интернет, компьютерный класс.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Научно-исследовательская деятельность,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трудолюбия, упорства, интеллекта, логического мышления, расширение информационного кругозора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ивный зал, спортивная площадка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и слеты; походы; экскурсии; сборы, подвижные игры.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 выносливости, ловкости, умения контролировать свое самочувствие.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библиотека, сеть Интернет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конкурсы, игры.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патриотизма, гражданственности, целеустремлённости, чувства коллективизма, добросовестности, ответственности, силы воли.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Воспитательная система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3.7 .1. Условия для самореализации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03"/>
        <w:gridCol w:w="3610"/>
        <w:gridCol w:w="2348"/>
      </w:tblGrid>
      <w:tr w:rsidR="006D0365" w:rsidRPr="006D0365" w:rsidTr="006D036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секции, кружка и т.д.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учащихся</w:t>
            </w:r>
          </w:p>
          <w:p w:rsidR="006D0365" w:rsidRPr="006D0365" w:rsidRDefault="00E250C0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общего количества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Нравственно-патриотическое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Кулибин»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D33EB7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инспектор дорог»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33EB7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Default="00D33EB7" w:rsidP="00D33EB7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«Драматический»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3.7.2.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участии обучающихся в мероприятиях</w:t>
      </w:r>
      <w:proofErr w:type="gramEnd"/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tbl>
      <w:tblPr>
        <w:tblW w:w="9848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779"/>
        <w:gridCol w:w="2085"/>
        <w:gridCol w:w="1105"/>
        <w:gridCol w:w="992"/>
        <w:gridCol w:w="1349"/>
        <w:gridCol w:w="616"/>
        <w:gridCol w:w="1085"/>
        <w:gridCol w:w="820"/>
      </w:tblGrid>
      <w:tr w:rsidR="006D0365" w:rsidRPr="006D0365" w:rsidTr="00E250C0"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6D0365" w:rsidRPr="006D0365" w:rsidTr="00E250C0"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D33EB7"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14-2015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Смотры, фестивали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спартакиады,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97"/>
        <w:gridCol w:w="3252"/>
        <w:gridCol w:w="1244"/>
      </w:tblGrid>
      <w:tr w:rsidR="006D0365" w:rsidRPr="006D0365" w:rsidTr="00E250C0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уч-ся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 от общего кол-ва</w:t>
            </w:r>
          </w:p>
        </w:tc>
      </w:tr>
      <w:tr w:rsidR="006D0365" w:rsidRPr="006D0365" w:rsidTr="006D036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013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013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6D0365"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6D0365" w:rsidRPr="006D0365" w:rsidTr="00D33EB7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3.7.3. Работа с родителями.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0" w:type="auto"/>
        <w:tblInd w:w="4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749"/>
      </w:tblGrid>
      <w:tr w:rsidR="006D0365" w:rsidRPr="006D0365" w:rsidTr="006D036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1858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 родителей педагогическим знаниям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лекторий, родительские собрания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дни в школе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классными руководителями, психологом, учителями-предметниками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конференции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тренинги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опрос, анкетирование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творческие дела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3.7.4. Данные о правонарушениях, преступлениях несовершеннолетних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0" w:type="auto"/>
        <w:tblInd w:w="-31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746"/>
        <w:gridCol w:w="2001"/>
        <w:gridCol w:w="1847"/>
        <w:gridCol w:w="1948"/>
      </w:tblGrid>
      <w:tr w:rsidR="006D0365" w:rsidRPr="006D0365" w:rsidTr="00E250C0"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правонарушений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преступлений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стоящих на учете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снятых с учета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</w:tr>
      <w:tr w:rsidR="006D0365" w:rsidRPr="006D0365" w:rsidTr="00E250C0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Научно-методическое обеспечение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4.1.1. Данные о методических разработках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885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05"/>
        <w:gridCol w:w="2680"/>
        <w:gridCol w:w="4659"/>
        <w:gridCol w:w="200"/>
      </w:tblGrid>
      <w:tr w:rsidR="006D0365" w:rsidRPr="006D0365" w:rsidTr="00E250C0">
        <w:trPr>
          <w:cantSplit/>
          <w:trHeight w:val="32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(всего)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напечатанных 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 сборниках, журналах, статьи, рефераты)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rPr>
          <w:cantSplit/>
          <w:trHeight w:val="32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numPr>
                <w:ilvl w:val="0"/>
                <w:numId w:val="1"/>
              </w:numPr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4.1.2. Участие преподавателей и учащихся в научно-методической работе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Таблица 13</w:t>
      </w:r>
    </w:p>
    <w:tbl>
      <w:tblPr>
        <w:tblW w:w="9629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661"/>
        <w:gridCol w:w="2408"/>
        <w:gridCol w:w="1713"/>
        <w:gridCol w:w="1417"/>
      </w:tblGrid>
      <w:tr w:rsidR="006D0365" w:rsidRPr="006D0365" w:rsidTr="00E250C0">
        <w:trPr>
          <w:cantSplit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участвующих</w:t>
            </w:r>
          </w:p>
        </w:tc>
      </w:tr>
      <w:tr w:rsidR="006D0365" w:rsidRPr="006D0365" w:rsidTr="00E250C0">
        <w:trPr>
          <w:cantSplit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6D0365" w:rsidRPr="006D0365" w:rsidTr="00E250C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Таблица 15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588"/>
        <w:gridCol w:w="1936"/>
        <w:gridCol w:w="1713"/>
        <w:gridCol w:w="1377"/>
        <w:gridCol w:w="1075"/>
      </w:tblGrid>
      <w:tr w:rsidR="006D0365" w:rsidRPr="006D0365" w:rsidTr="006D0365">
        <w:tc>
          <w:tcPr>
            <w:tcW w:w="7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(%)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(указать должности)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35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  курсы повышения  квалификации  за последние 5 лет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5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E250C0"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 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должности (указать наименование) администрация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звание Заслуженный учитель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Имеют государственные и ведомственные награды, почётные звания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 Сведения о руководителях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869"/>
        <w:gridCol w:w="2653"/>
        <w:gridCol w:w="3192"/>
      </w:tblGrid>
      <w:tr w:rsidR="006D0365" w:rsidRPr="006D0365" w:rsidTr="006D0365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по административной работе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             ученой степени</w:t>
            </w:r>
          </w:p>
        </w:tc>
      </w:tr>
      <w:tr w:rsidR="006D0365" w:rsidRPr="006D0365" w:rsidTr="0001329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Чеченихина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013295">
        <w:trPr>
          <w:trHeight w:val="67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Екатерина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01329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Анастасия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Участие отдельных педагогов в конкурсах педагогических достижений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013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013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</w:p>
    <w:tbl>
      <w:tblPr>
        <w:tblW w:w="9712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183"/>
        <w:gridCol w:w="1269"/>
        <w:gridCol w:w="1943"/>
        <w:gridCol w:w="1361"/>
        <w:gridCol w:w="1557"/>
      </w:tblGrid>
      <w:tr w:rsidR="006D0365" w:rsidRPr="006D0365" w:rsidTr="00CC3E1E"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(район, город, область и т.д.)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6D0365" w:rsidRPr="006D0365" w:rsidTr="00CC3E1E"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720" w:right="60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4.2.4. Сведения о повышении квалификации педагогических и руководящих кадров</w:t>
      </w:r>
    </w:p>
    <w:p w:rsidR="006D0365" w:rsidRPr="006D0365" w:rsidRDefault="006D0365" w:rsidP="006D0365">
      <w:pPr>
        <w:spacing w:after="0" w:line="240" w:lineRule="auto"/>
        <w:ind w:left="60" w:right="6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941"/>
        <w:gridCol w:w="978"/>
        <w:gridCol w:w="1022"/>
        <w:gridCol w:w="2221"/>
        <w:gridCol w:w="1052"/>
        <w:gridCol w:w="1039"/>
      </w:tblGrid>
      <w:tr w:rsidR="006D0365" w:rsidRPr="006D0365" w:rsidTr="00CC3E1E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прошли курсы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пройдены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Система педагогического менеджмента (система управления)</w:t>
      </w:r>
    </w:p>
    <w:p w:rsidR="006D0365" w:rsidRPr="006D0365" w:rsidRDefault="006D0365" w:rsidP="00CC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управления 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,Е</w:t>
      </w:r>
      <w:proofErr w:type="gramEnd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лабуга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CC3E1E">
        <w:rPr>
          <w:noProof/>
          <w:lang w:eastAsia="ru-RU"/>
        </w:rPr>
        <w:drawing>
          <wp:inline distT="0" distB="0" distL="0" distR="0">
            <wp:extent cx="5940425" cy="5188705"/>
            <wp:effectExtent l="0" t="0" r="3175" b="0"/>
            <wp:docPr id="2" name="Рисунок 2" descr="http://elabugaselo.okis.ru/file/elabugaselo/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bugaselo.okis.ru/file/elabugaselo/f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Наличие в образовательном учреждении оргтехники и технических средств обучения</w:t>
      </w:r>
    </w:p>
    <w:p w:rsidR="006D0365" w:rsidRPr="006D0365" w:rsidRDefault="006D0365" w:rsidP="00CC3E1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</w:t>
      </w:r>
    </w:p>
    <w:tbl>
      <w:tblPr>
        <w:tblW w:w="987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947"/>
      </w:tblGrid>
      <w:tr w:rsidR="006D0365" w:rsidRPr="006D0365" w:rsidTr="006D0365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 цифровая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CC3E1E">
      <w:pPr>
        <w:spacing w:after="0" w:line="240" w:lineRule="auto"/>
        <w:ind w:left="-28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4.4.3  Учебно-наглядные пособия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</w:t>
      </w:r>
    </w:p>
    <w:tbl>
      <w:tblPr>
        <w:tblW w:w="9238" w:type="dxa"/>
        <w:tblInd w:w="-34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5948"/>
      </w:tblGrid>
      <w:tr w:rsidR="00CC3E1E" w:rsidRPr="006D0365" w:rsidTr="00CC3E1E">
        <w:trPr>
          <w:trHeight w:val="273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пособий</w:t>
            </w:r>
          </w:p>
        </w:tc>
      </w:tr>
      <w:tr w:rsidR="00CC3E1E" w:rsidRPr="006D0365" w:rsidTr="00CC3E1E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833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45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модели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 (в т.ч. презентации)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математике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Счетная лесенка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букв, цифр, знаков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русскому языку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«Алфавит»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 плакаты по окружающему миру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муляжей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«Череп человека»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микропрепаратов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человека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«Минералы и горные породы»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химической посуды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наборы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кислот и щелочей 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Аудиоматериалы</w:t>
            </w:r>
          </w:p>
        </w:tc>
      </w:tr>
      <w:tr w:rsidR="00CC3E1E" w:rsidRPr="006D0365" w:rsidTr="00CC3E1E">
        <w:trPr>
          <w:trHeight w:val="113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</w:t>
            </w:r>
          </w:p>
          <w:p w:rsidR="00CC3E1E" w:rsidRPr="006D0365" w:rsidRDefault="00CC3E1E" w:rsidP="006D0365">
            <w:pPr>
              <w:spacing w:after="0" w:line="207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по искусству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и натурный фон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(обслуживающий труд)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научно-методических материалов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учебного оборудования для кабинета физики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4.4.4. Библиотечный фонд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</w:t>
      </w:r>
    </w:p>
    <w:tbl>
      <w:tblPr>
        <w:tblW w:w="997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1371"/>
        <w:gridCol w:w="1755"/>
        <w:gridCol w:w="1755"/>
        <w:gridCol w:w="1779"/>
      </w:tblGrid>
      <w:tr w:rsidR="006D0365" w:rsidRPr="006D0365" w:rsidTr="009419BC">
        <w:trPr>
          <w:trHeight w:val="272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фонд (экз.)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6D0365" w:rsidRPr="006D0365" w:rsidTr="009419BC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ступень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экз.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4.5.1. Здания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</w:t>
      </w:r>
    </w:p>
    <w:tbl>
      <w:tblPr>
        <w:tblW w:w="9961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981"/>
      </w:tblGrid>
      <w:tr w:rsidR="006D0365" w:rsidRPr="006D0365" w:rsidTr="006D0365">
        <w:trPr>
          <w:trHeight w:val="309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здание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D0365" w:rsidRPr="006D0365" w:rsidTr="006D0365">
        <w:trPr>
          <w:trHeight w:val="326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4.5.2. Технические и транспортные средства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23</w:t>
      </w:r>
    </w:p>
    <w:tbl>
      <w:tblPr>
        <w:tblW w:w="982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832"/>
        <w:gridCol w:w="2694"/>
        <w:gridCol w:w="2836"/>
      </w:tblGrid>
      <w:tr w:rsidR="006D0365" w:rsidRPr="006D0365" w:rsidTr="006D0365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используется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машины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Автотранспортные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4.6.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Медико-социальные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пребывания учащихся в образовательном учреждении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Статистика по травматизму работников и обучающихся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112"/>
        <w:gridCol w:w="3142"/>
      </w:tblGrid>
      <w:tr w:rsidR="006D0365" w:rsidRPr="006D0365" w:rsidTr="00CC3E1E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несчастного случая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обучающихся, занимающихся в различных физкультурных группах</w:t>
      </w:r>
      <w:proofErr w:type="gramEnd"/>
    </w:p>
    <w:p w:rsidR="006D0365" w:rsidRPr="006D0365" w:rsidRDefault="006D0365" w:rsidP="006D0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tbl>
      <w:tblPr>
        <w:tblpPr w:leftFromText="180" w:rightFromText="180" w:vertAnchor="text"/>
        <w:tblW w:w="958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914"/>
        <w:gridCol w:w="1914"/>
        <w:gridCol w:w="1915"/>
        <w:gridCol w:w="1934"/>
      </w:tblGrid>
      <w:tr w:rsidR="006D0365" w:rsidRPr="006D0365" w:rsidTr="00CC3E1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группа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Освобождены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занятий</w:t>
            </w:r>
          </w:p>
        </w:tc>
      </w:tr>
      <w:tr w:rsidR="006D0365" w:rsidRPr="006D0365" w:rsidTr="00CC3E1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Сведения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Результаты итоговой аттестации выпускников 9, 11 (12) классов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</w:t>
      </w:r>
    </w:p>
    <w:tbl>
      <w:tblPr>
        <w:tblW w:w="970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15"/>
        <w:gridCol w:w="1763"/>
        <w:gridCol w:w="1574"/>
        <w:gridCol w:w="1571"/>
        <w:gridCol w:w="1294"/>
      </w:tblGrid>
      <w:tr w:rsidR="006D0365" w:rsidRPr="006D0365" w:rsidTr="00CC3E1E">
        <w:trPr>
          <w:cantSplit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915"/>
        <w:gridCol w:w="1763"/>
        <w:gridCol w:w="1575"/>
        <w:gridCol w:w="1575"/>
        <w:gridCol w:w="1331"/>
      </w:tblGrid>
      <w:tr w:rsidR="006D0365" w:rsidRPr="006D0365" w:rsidTr="00CC3E1E">
        <w:trPr>
          <w:cantSplit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01329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 поступлении выпускников образовательного учреждения в учреждения профессионального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tbl>
      <w:tblPr>
        <w:tblW w:w="9686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843"/>
        <w:gridCol w:w="1245"/>
        <w:gridCol w:w="1245"/>
      </w:tblGrid>
      <w:tr w:rsidR="006D0365" w:rsidRPr="006D0365" w:rsidTr="006D036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ВУЗов и ССУЗОВ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365" w:rsidRPr="006D0365" w:rsidTr="006D0365"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классы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748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5.4.Результаты ЕГЭ выпускников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-720" w:right="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30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773"/>
        <w:gridCol w:w="2200"/>
        <w:gridCol w:w="2409"/>
      </w:tblGrid>
      <w:tr w:rsidR="006D0365" w:rsidRPr="006D0365" w:rsidTr="00CC3E1E">
        <w:trPr>
          <w:cantSplit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ЕГЭ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</w:t>
            </w:r>
          </w:p>
        </w:tc>
      </w:tr>
      <w:tr w:rsidR="00CC3E1E" w:rsidRPr="006D0365" w:rsidTr="00CC3E1E">
        <w:trPr>
          <w:cantSplit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E1E" w:rsidRPr="006D0365" w:rsidRDefault="00CC3E1E" w:rsidP="000132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5.5.Результаты обучающихся  9-х классов общеобразовательного учреждения, сдававших государственную (итоговую) аттестацию по новой форме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31</w:t>
      </w:r>
    </w:p>
    <w:tbl>
      <w:tblPr>
        <w:tblpPr w:leftFromText="180" w:rightFromText="180" w:vertAnchor="text"/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260"/>
        <w:gridCol w:w="2547"/>
        <w:gridCol w:w="2120"/>
        <w:gridCol w:w="200"/>
      </w:tblGrid>
      <w:tr w:rsidR="006D0365" w:rsidRPr="006D0365" w:rsidTr="00CC3E1E">
        <w:trPr>
          <w:trHeight w:val="322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(качество знаний)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0132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3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4A7" w:rsidRPr="006D0365" w:rsidRDefault="006D0365" w:rsidP="009419BC">
      <w:pPr>
        <w:spacing w:after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Директор  </w:t>
      </w:r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с</w:t>
      </w:r>
      <w:proofErr w:type="gramStart"/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лабуга:                                    Т.В. Чеченихина</w:t>
      </w:r>
    </w:p>
    <w:sectPr w:rsidR="000C74A7" w:rsidRPr="006D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8D7"/>
    <w:multiLevelType w:val="multilevel"/>
    <w:tmpl w:val="F6E08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76C54"/>
    <w:multiLevelType w:val="multilevel"/>
    <w:tmpl w:val="3EE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73F23"/>
    <w:multiLevelType w:val="hybridMultilevel"/>
    <w:tmpl w:val="D34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4D3"/>
    <w:multiLevelType w:val="multilevel"/>
    <w:tmpl w:val="474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8262A"/>
    <w:multiLevelType w:val="multilevel"/>
    <w:tmpl w:val="D6C49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13295"/>
    <w:rsid w:val="000C74A7"/>
    <w:rsid w:val="00166C12"/>
    <w:rsid w:val="00603B6F"/>
    <w:rsid w:val="006D0365"/>
    <w:rsid w:val="009419BC"/>
    <w:rsid w:val="00CC3E1E"/>
    <w:rsid w:val="00D20410"/>
    <w:rsid w:val="00D33EB7"/>
    <w:rsid w:val="00E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selo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5</cp:revision>
  <dcterms:created xsi:type="dcterms:W3CDTF">2015-09-14T23:13:00Z</dcterms:created>
  <dcterms:modified xsi:type="dcterms:W3CDTF">2018-08-06T03:17:00Z</dcterms:modified>
</cp:coreProperties>
</file>