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35" w:rsidRPr="00B179EC" w:rsidRDefault="00830C68" w:rsidP="00B1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Четвертый</w:t>
      </w:r>
      <w:r w:rsidR="007C0B35" w:rsidRPr="00B17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обучения</w:t>
      </w:r>
    </w:p>
    <w:p w:rsidR="007C0B35" w:rsidRPr="00B179EC" w:rsidRDefault="007C0B35" w:rsidP="00B179E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0B5A44" w:rsidRPr="00B179EC" w:rsidRDefault="003A286E" w:rsidP="00B179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179EC">
        <w:rPr>
          <w:rFonts w:ascii="Times New Roman" w:hAnsi="Times New Roman" w:cs="Times New Roman"/>
        </w:rPr>
        <w:t xml:space="preserve">       </w:t>
      </w:r>
      <w:r w:rsidR="000B5A44" w:rsidRPr="00B179EC">
        <w:rPr>
          <w:rFonts w:ascii="Times New Roman" w:hAnsi="Times New Roman" w:cs="Times New Roman"/>
        </w:rPr>
        <w:t xml:space="preserve">   </w:t>
      </w:r>
      <w:r w:rsidR="007C0B35" w:rsidRPr="00B179EC">
        <w:rPr>
          <w:rFonts w:ascii="Times New Roman" w:hAnsi="Times New Roman" w:cs="Times New Roman"/>
        </w:rPr>
        <w:t>В основу рабочей программы  положена авторская  программа Истоминой Н.Б.  2</w:t>
      </w:r>
      <w:r w:rsidRPr="00B179EC">
        <w:rPr>
          <w:rFonts w:ascii="Times New Roman" w:hAnsi="Times New Roman" w:cs="Times New Roman"/>
        </w:rPr>
        <w:t>-е изд. Смоленск: Ассоциация ХХ</w:t>
      </w:r>
      <w:proofErr w:type="gramStart"/>
      <w:r w:rsidRPr="00B179EC">
        <w:rPr>
          <w:rFonts w:ascii="Times New Roman" w:hAnsi="Times New Roman" w:cs="Times New Roman"/>
          <w:lang w:val="en-US"/>
        </w:rPr>
        <w:t>I</w:t>
      </w:r>
      <w:proofErr w:type="gramEnd"/>
      <w:r w:rsidR="007C0B35" w:rsidRPr="00B179EC">
        <w:rPr>
          <w:rFonts w:ascii="Times New Roman" w:hAnsi="Times New Roman" w:cs="Times New Roman"/>
        </w:rPr>
        <w:t xml:space="preserve"> век, 2010 год и обеспеченная учебни</w:t>
      </w:r>
      <w:r w:rsidR="00E82DF6" w:rsidRPr="00B179EC">
        <w:rPr>
          <w:rFonts w:ascii="Times New Roman" w:hAnsi="Times New Roman" w:cs="Times New Roman"/>
        </w:rPr>
        <w:t>ком Истоминой Н.Б. «Математика 4</w:t>
      </w:r>
      <w:r w:rsidR="007C0B35" w:rsidRPr="00B179EC">
        <w:rPr>
          <w:rFonts w:ascii="Times New Roman" w:hAnsi="Times New Roman" w:cs="Times New Roman"/>
        </w:rPr>
        <w:t xml:space="preserve"> класс»  Смоленск: «Ассоциация </w:t>
      </w:r>
      <w:r w:rsidR="007C0B35" w:rsidRPr="00B179EC">
        <w:rPr>
          <w:rFonts w:ascii="Times New Roman" w:hAnsi="Times New Roman" w:cs="Times New Roman"/>
          <w:lang w:val="en-US"/>
        </w:rPr>
        <w:t>XXI</w:t>
      </w:r>
      <w:r w:rsidR="00E82DF6" w:rsidRPr="00B179EC">
        <w:rPr>
          <w:rFonts w:ascii="Times New Roman" w:hAnsi="Times New Roman" w:cs="Times New Roman"/>
        </w:rPr>
        <w:t xml:space="preserve"> век» </w:t>
      </w:r>
      <w:r w:rsidR="007C0B35" w:rsidRPr="00B179EC">
        <w:rPr>
          <w:rStyle w:val="FontStyle14"/>
          <w:rFonts w:ascii="Times New Roman" w:hAnsi="Times New Roman" w:cs="Times New Roman"/>
          <w:sz w:val="24"/>
          <w:szCs w:val="24"/>
        </w:rPr>
        <w:t>(</w:t>
      </w:r>
      <w:r w:rsidR="007C0B35" w:rsidRPr="00B179EC">
        <w:rPr>
          <w:rFonts w:ascii="Times New Roman" w:hAnsi="Times New Roman" w:cs="Times New Roman"/>
        </w:rPr>
        <w:t>учебно-методи</w:t>
      </w:r>
      <w:r w:rsidR="007C0B35" w:rsidRPr="00B179EC">
        <w:rPr>
          <w:rFonts w:ascii="Times New Roman" w:hAnsi="Times New Roman" w:cs="Times New Roman"/>
        </w:rPr>
        <w:softHyphen/>
        <w:t>ческий комплект «Гармония»)</w:t>
      </w:r>
      <w:r w:rsidR="00B07A0B" w:rsidRPr="00B179EC">
        <w:rPr>
          <w:rFonts w:ascii="Times New Roman" w:hAnsi="Times New Roman" w:cs="Times New Roman"/>
        </w:rPr>
        <w:t xml:space="preserve">. </w:t>
      </w:r>
      <w:r w:rsidR="000B5A44" w:rsidRPr="00B179EC">
        <w:rPr>
          <w:rFonts w:ascii="Times New Roman" w:hAnsi="Times New Roman" w:cs="Times New Roman"/>
          <w:shd w:val="clear" w:color="auto" w:fill="FFFFFF"/>
        </w:rPr>
        <w:t xml:space="preserve">Учебники </w:t>
      </w:r>
      <w:r w:rsidR="00830C68" w:rsidRPr="00B179EC">
        <w:rPr>
          <w:rStyle w:val="a7"/>
          <w:rFonts w:ascii="Times New Roman" w:hAnsi="Times New Roman" w:cs="Times New Roman"/>
          <w:b w:val="0"/>
          <w:sz w:val="24"/>
        </w:rPr>
        <w:t>комплекта "Гармония"</w:t>
      </w:r>
      <w:r w:rsidR="00830C68" w:rsidRPr="00B179EC">
        <w:rPr>
          <w:rStyle w:val="a7"/>
          <w:rFonts w:ascii="Times New Roman" w:hAnsi="Times New Roman" w:cs="Times New Roman"/>
          <w:b w:val="0"/>
        </w:rPr>
        <w:t xml:space="preserve"> </w:t>
      </w:r>
      <w:r w:rsidR="000B5A44" w:rsidRPr="00B179EC">
        <w:rPr>
          <w:rFonts w:ascii="Times New Roman" w:hAnsi="Times New Roman" w:cs="Times New Roman"/>
          <w:shd w:val="clear" w:color="auto" w:fill="FFFFFF"/>
        </w:rPr>
        <w:t>рекомендован</w:t>
      </w:r>
      <w:r w:rsidR="00830C68" w:rsidRPr="00B179EC">
        <w:rPr>
          <w:rFonts w:ascii="Times New Roman" w:hAnsi="Times New Roman" w:cs="Times New Roman"/>
          <w:shd w:val="clear" w:color="auto" w:fill="FFFFFF"/>
        </w:rPr>
        <w:t>ы</w:t>
      </w:r>
      <w:r w:rsidR="000B5A44" w:rsidRPr="00B179EC">
        <w:rPr>
          <w:rFonts w:ascii="Times New Roman" w:hAnsi="Times New Roman" w:cs="Times New Roman"/>
          <w:shd w:val="clear" w:color="auto" w:fill="FFFFFF"/>
        </w:rPr>
        <w:t xml:space="preserve"> к использованию Министерством образования и науки РФ и включены в Федера</w:t>
      </w:r>
      <w:r w:rsidR="0046621B">
        <w:rPr>
          <w:rFonts w:ascii="Times New Roman" w:hAnsi="Times New Roman" w:cs="Times New Roman"/>
          <w:shd w:val="clear" w:color="auto" w:fill="FFFFFF"/>
        </w:rPr>
        <w:t>льный перечень учебников на 2015-2016</w:t>
      </w:r>
      <w:r w:rsidR="000B5A44" w:rsidRPr="00B179EC">
        <w:rPr>
          <w:rFonts w:ascii="Times New Roman" w:hAnsi="Times New Roman" w:cs="Times New Roman"/>
          <w:shd w:val="clear" w:color="auto" w:fill="FFFFFF"/>
        </w:rPr>
        <w:t xml:space="preserve"> учебный год. </w:t>
      </w:r>
    </w:p>
    <w:p w:rsidR="00E82DF6" w:rsidRPr="00B179EC" w:rsidRDefault="000B5A44" w:rsidP="0046621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9EC">
        <w:rPr>
          <w:rFonts w:ascii="Times New Roman" w:hAnsi="Times New Roman" w:cs="Times New Roman"/>
          <w:b/>
          <w:bCs/>
        </w:rPr>
        <w:t xml:space="preserve">        </w:t>
      </w:r>
      <w:r w:rsidRPr="00B179EC">
        <w:rPr>
          <w:rFonts w:ascii="Times New Roman" w:hAnsi="Times New Roman" w:cs="Times New Roman"/>
          <w:bCs/>
        </w:rPr>
        <w:t>Рабочая программа курса</w:t>
      </w:r>
      <w:r w:rsidRPr="00B179EC">
        <w:rPr>
          <w:rFonts w:ascii="Times New Roman" w:hAnsi="Times New Roman" w:cs="Times New Roman"/>
        </w:rPr>
        <w:t xml:space="preserve"> построена с учётом требований ФГОС, содержит общую характеристику особенностей курса, его целей, задач, содержания и планируемых результатов образования. </w:t>
      </w:r>
    </w:p>
    <w:p w:rsidR="00830C68" w:rsidRPr="00B179EC" w:rsidRDefault="00830C68" w:rsidP="00B179E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 начального курса математики</w:t>
      </w: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обеспечить предметную подготовку учащихся, достаточную для продолжения математического образования в основной школе, и создать дидактические условия для овладения учащимися универсальными учебными действиями (личностными, познавательными, регулятивными, коммуникативными) в процессе усвоения предметного содержания.</w:t>
      </w:r>
    </w:p>
    <w:p w:rsidR="00673A26" w:rsidRPr="00B179EC" w:rsidRDefault="00673A26" w:rsidP="00B179E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достижения этой цели необходимо </w:t>
      </w:r>
      <w:r w:rsidRPr="00B179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организовать учебную деятельность учащихся</w:t>
      </w: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учетом специфики предмета (математика), направленную: </w:t>
      </w:r>
    </w:p>
    <w:p w:rsidR="00673A26" w:rsidRPr="00B179EC" w:rsidRDefault="00673A26" w:rsidP="00B179E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формирование познавательного интереса к учебному предмету «Математика», учитывая  потребности детей в познании окружающего мира и научные данные о центральных психологических новообразованиях младшего школьного возраста, формируемых на данной ступени (6,5 – 11 лет): словесно-логическое мышление, произвольная смысловая память, произвольное внимание, планирование и умение действовать во внутреннем плане, </w:t>
      </w:r>
      <w:proofErr w:type="spellStart"/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знаково</w:t>
      </w:r>
      <w:proofErr w:type="spellEnd"/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символическое мышление, с опорой на наглядно – образное и предметно - действенное мышление.</w:t>
      </w:r>
      <w:proofErr w:type="gramEnd"/>
    </w:p>
    <w:p w:rsidR="00673A26" w:rsidRPr="00B179EC" w:rsidRDefault="00673A26" w:rsidP="00B179E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развитие пространственного воображения,  потребности и способности к интеллектуальной деятельности; на формирование умений: строить рассуждения, аргументировать высказывания, различать обоснованные и необоснованные суждения, выявлять закономерности, устанавливать причинно – следственные связи, осуществлять анализ различных математических объектов, выделяя их существенные и несущественные признаки.</w:t>
      </w:r>
    </w:p>
    <w:p w:rsidR="00A24F00" w:rsidRPr="00B179EC" w:rsidRDefault="00673A26" w:rsidP="00B179E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овладение в процессе усвоения предметного содержания обобщенными видами деятельности: анализировать, сравнивать, классифицировать математические объекты (числа, величины, числовые выражения), исследовать их структурный состав (многозначные числа, геометрические фигуры), описывать ситуации, с использованием чисел и величин, моделировать математические отношения и зависимости, прогнозировать результат вычислений, контролировать правильность и полноту выполнения алгоритмов арифметических действий, использовать различные приемы проверки нахождения значения числового выражения (с опорой</w:t>
      </w:r>
      <w:proofErr w:type="gramEnd"/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правила, алгоритмы, прикидку результата), планировать решение задачи, объяснят</w:t>
      </w:r>
      <w:proofErr w:type="gramStart"/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ь(</w:t>
      </w:r>
      <w:proofErr w:type="gramEnd"/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пояснять, обосновывать) свой способ действия, описывать свойства геометрических фигур, конструировать и изображать их модели и пр.</w:t>
      </w:r>
    </w:p>
    <w:p w:rsidR="00A24F00" w:rsidRPr="00B179EC" w:rsidRDefault="00A24F00" w:rsidP="00B179EC">
      <w:pPr>
        <w:pStyle w:val="a4"/>
        <w:rPr>
          <w:rFonts w:ascii="Times New Roman" w:eastAsia="Times New Roman" w:hAnsi="Times New Roman" w:cs="Times New Roman"/>
          <w:sz w:val="24"/>
          <w:lang w:eastAsia="ru-RU"/>
        </w:rPr>
      </w:pPr>
      <w:r w:rsidRPr="00B179EC">
        <w:rPr>
          <w:rFonts w:ascii="Times New Roman" w:eastAsia="Times New Roman" w:hAnsi="Times New Roman" w:cs="Times New Roman"/>
          <w:sz w:val="24"/>
          <w:lang w:eastAsia="ru-RU"/>
        </w:rPr>
        <w:t xml:space="preserve">       </w:t>
      </w:r>
    </w:p>
    <w:p w:rsidR="00A24F00" w:rsidRPr="00B179EC" w:rsidRDefault="00A24F00" w:rsidP="00B179EC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B179EC">
        <w:rPr>
          <w:rFonts w:ascii="Times New Roman" w:eastAsia="Times New Roman" w:hAnsi="Times New Roman" w:cs="Times New Roman"/>
          <w:sz w:val="24"/>
          <w:lang w:eastAsia="ru-RU"/>
        </w:rPr>
        <w:t xml:space="preserve">       </w:t>
      </w:r>
      <w:r w:rsidRPr="00B179EC">
        <w:rPr>
          <w:rFonts w:ascii="Times New Roman" w:hAnsi="Times New Roman" w:cs="Times New Roman"/>
          <w:sz w:val="24"/>
          <w:lang w:eastAsia="ru-RU"/>
        </w:rPr>
        <w:t>В результате обучения математике реализуются следующие </w:t>
      </w:r>
      <w:r w:rsidRPr="00B179EC">
        <w:rPr>
          <w:rFonts w:ascii="Times New Roman" w:hAnsi="Times New Roman" w:cs="Times New Roman"/>
          <w:b/>
          <w:bCs/>
          <w:sz w:val="24"/>
          <w:lang w:eastAsia="ru-RU"/>
        </w:rPr>
        <w:t>цели:</w:t>
      </w:r>
    </w:p>
    <w:p w:rsidR="00A24F00" w:rsidRPr="00B179EC" w:rsidRDefault="00A24F00" w:rsidP="00B179EC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B179EC">
        <w:rPr>
          <w:rFonts w:ascii="Times New Roman" w:hAnsi="Times New Roman" w:cs="Times New Roman"/>
          <w:sz w:val="24"/>
          <w:lang w:eastAsia="ru-RU"/>
        </w:rPr>
        <w:t>- 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A24F00" w:rsidRPr="00B179EC" w:rsidRDefault="00A24F00" w:rsidP="00B179EC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B179EC">
        <w:rPr>
          <w:rFonts w:ascii="Times New Roman" w:hAnsi="Times New Roman" w:cs="Times New Roman"/>
          <w:sz w:val="24"/>
          <w:lang w:eastAsia="ru-RU"/>
        </w:rPr>
        <w:t>- освоение основ математических знаний, формирование первоначальных представлений о математике;</w:t>
      </w:r>
    </w:p>
    <w:p w:rsidR="00A24F00" w:rsidRPr="00B179EC" w:rsidRDefault="00A24F00" w:rsidP="00B179EC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B179EC">
        <w:rPr>
          <w:rFonts w:ascii="Times New Roman" w:hAnsi="Times New Roman" w:cs="Times New Roman"/>
          <w:sz w:val="24"/>
          <w:lang w:eastAsia="ru-RU"/>
        </w:rPr>
        <w:t>- воспитание интереса к математике, стремления использовать математические знания в повседневной жизни.</w:t>
      </w:r>
    </w:p>
    <w:p w:rsidR="00A24F00" w:rsidRPr="00B179EC" w:rsidRDefault="00A24F00" w:rsidP="00B179EC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B179EC">
        <w:rPr>
          <w:rFonts w:ascii="Times New Roman" w:hAnsi="Times New Roman" w:cs="Times New Roman"/>
          <w:sz w:val="24"/>
          <w:lang w:eastAsia="ru-RU"/>
        </w:rPr>
        <w:lastRenderedPageBreak/>
        <w:t xml:space="preserve">      Исходя из общей цели, стоящей перед обучением в модели «Гармония»,  решаются следующие </w:t>
      </w:r>
      <w:r w:rsidRPr="00B179EC">
        <w:rPr>
          <w:rFonts w:ascii="Times New Roman" w:hAnsi="Times New Roman" w:cs="Times New Roman"/>
          <w:b/>
          <w:bCs/>
          <w:sz w:val="24"/>
          <w:lang w:eastAsia="ru-RU"/>
        </w:rPr>
        <w:t>задачи:</w:t>
      </w:r>
    </w:p>
    <w:p w:rsidR="00A24F00" w:rsidRPr="00B179EC" w:rsidRDefault="00A24F00" w:rsidP="00B179EC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B179EC">
        <w:rPr>
          <w:rFonts w:ascii="Times New Roman" w:hAnsi="Times New Roman" w:cs="Times New Roman"/>
          <w:sz w:val="24"/>
          <w:lang w:eastAsia="ru-RU"/>
        </w:rPr>
        <w:t>- способствовать продвижению ученика в общем развитии, становлению нравственных позиций личности ребенка, не вредить его здоровью;</w:t>
      </w:r>
    </w:p>
    <w:p w:rsidR="00A24F00" w:rsidRPr="00B179EC" w:rsidRDefault="00A24F00" w:rsidP="00B179EC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B179EC">
        <w:rPr>
          <w:rFonts w:ascii="Times New Roman" w:hAnsi="Times New Roman" w:cs="Times New Roman"/>
          <w:sz w:val="24"/>
          <w:lang w:eastAsia="ru-RU"/>
        </w:rPr>
        <w:t>- дать представление о математике как науке, обобщающей существующие и происходящие в реальной жизни явления и способствующей тем самым познанию окружающего мира, созданию его широкой картины;</w:t>
      </w:r>
    </w:p>
    <w:p w:rsidR="00A24F00" w:rsidRPr="00B179EC" w:rsidRDefault="00A24F00" w:rsidP="00B179EC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B179EC">
        <w:rPr>
          <w:rFonts w:ascii="Times New Roman" w:hAnsi="Times New Roman" w:cs="Times New Roman"/>
          <w:sz w:val="24"/>
          <w:lang w:eastAsia="ru-RU"/>
        </w:rPr>
        <w:t>-  сформировать знания, умения и навыки, необходимые ученикам в жизни и для успешного продолжения обучения в основном звене школы.</w:t>
      </w:r>
    </w:p>
    <w:p w:rsidR="00830C68" w:rsidRPr="00B179EC" w:rsidRDefault="00830C68" w:rsidP="00B179EC">
      <w:pPr>
        <w:pStyle w:val="a4"/>
        <w:jc w:val="both"/>
        <w:rPr>
          <w:rFonts w:ascii="Times New Roman" w:hAnsi="Times New Roman" w:cs="Times New Roman"/>
        </w:rPr>
      </w:pPr>
    </w:p>
    <w:p w:rsidR="00895EA2" w:rsidRPr="00B179EC" w:rsidRDefault="00895EA2" w:rsidP="00B179EC">
      <w:pPr>
        <w:autoSpaceDE w:val="0"/>
        <w:spacing w:line="240" w:lineRule="auto"/>
        <w:jc w:val="center"/>
        <w:rPr>
          <w:rFonts w:ascii="Times New Roman" w:hAnsi="Times New Roman" w:cs="Times New Roman"/>
          <w:szCs w:val="28"/>
        </w:rPr>
      </w:pPr>
      <w:r w:rsidRPr="00B179EC">
        <w:rPr>
          <w:rFonts w:ascii="Times New Roman" w:hAnsi="Times New Roman" w:cs="Times New Roman"/>
          <w:b/>
          <w:sz w:val="20"/>
        </w:rPr>
        <w:t>ОБЩАЯ ХАРАКТЕРИСТИКА УЧЕБНОГО ПРЕДМЕТА</w:t>
      </w:r>
    </w:p>
    <w:p w:rsidR="006D6D54" w:rsidRPr="006D6D54" w:rsidRDefault="006D6D54" w:rsidP="006D6D5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основе начального курса математики, нашедшего отражение в учебниках математики 1-4, лежит методическая концепция, которая выражает необходимость целенаправленного и систематического формирования приемов умственной деятельности: анализа и синтеза, сравнения, классификации, аналогии и обобщения</w:t>
      </w:r>
      <w:r w:rsidRPr="006D6D5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в процессе усвоения математического содержания.</w:t>
      </w:r>
    </w:p>
    <w:p w:rsidR="006D6D54" w:rsidRPr="006D6D54" w:rsidRDefault="006D6D54" w:rsidP="006D6D5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Овладев этими приёмами, учащиеся могут не только самостоятельно ориентироваться в  различных системах знаний, но и эффективно использовать их  для решения практических и жизненных задач.</w:t>
      </w:r>
    </w:p>
    <w:p w:rsidR="006D6D54" w:rsidRPr="006D6D54" w:rsidRDefault="006D6D54" w:rsidP="006D6D5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Концепция обеспечивает преемственность дошкольного и начального образования, учитывает психологические особенности младших школьников  и специфику учебного предмета «Математика», который является испытанным и надежным средством  интеллектуального развития учащихся, воспитания у них критического мышления и способности различать обоснованные и необоснованные суждения.</w:t>
      </w:r>
    </w:p>
    <w:p w:rsidR="006D6D54" w:rsidRPr="006D6D54" w:rsidRDefault="006D6D54" w:rsidP="006D6D5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Нацеленность курса математики на формирование приёмов умственной деятельности позволяет на методическом уровне (с учётом специфики предметного содержания и психологических особенностей младших школьников) реализовать в практике обучения </w:t>
      </w:r>
      <w:proofErr w:type="spellStart"/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системно-деятельностный</w:t>
      </w:r>
      <w:proofErr w:type="spellEnd"/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подход, ориентированный на компоненты учебной деятельности (познавательная мотивация,  учебная задача, способы её решения, самоконтроль и самооценка),  и создать  дидактические условия для овладения универсальными учебными действиями (личностными, познавательными, регулятивными, коммуникативными), которые необходимо рассматривать</w:t>
      </w:r>
      <w:r w:rsidRPr="006D6D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как</w:t>
      </w:r>
      <w:proofErr w:type="gramEnd"/>
      <w:r w:rsidRPr="006D6D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целостную систему, так как происхождение и развитие каждого действия определяется его отношением с другими видами учебных действий, в том числе и математических, что и составляет сущность понятия «умение учиться».</w:t>
      </w:r>
    </w:p>
    <w:p w:rsidR="006D6D54" w:rsidRPr="006D6D54" w:rsidRDefault="006D6D54" w:rsidP="006D6D5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Достижение основной цели начального образования – формирования у детей умения учиться – требует внедрения в школьную практику новых способов (методов, средств, форм) организации  процесса обучения и современных технологий усвоения математического содержания,  которые позволяют не только обучать математике, но и воспитывать математикой, не только учить мыслям, но и учить мыслить.</w:t>
      </w:r>
    </w:p>
    <w:p w:rsidR="006D6D54" w:rsidRPr="006D6D54" w:rsidRDefault="006D6D54" w:rsidP="006D6D5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связи с этим в начальном курсе математики реализован целый ряд методических инноваций, связанных с логикой построения содержания курса, с формированием вычислительных навыков, с обучением младших школьников решению задач, с разработкой системы заданий и пр., которые создают дидактические условия для формирования предметных и </w:t>
      </w:r>
      <w:proofErr w:type="spellStart"/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метапредметных</w:t>
      </w:r>
      <w:proofErr w:type="spellEnd"/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умений в их тесной взаимосвязи.</w:t>
      </w:r>
    </w:p>
    <w:p w:rsidR="006D6D54" w:rsidRPr="006D6D54" w:rsidRDefault="006D6D54" w:rsidP="006D6D5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Особенностью курса является логика построения его содержания. Курс математики построен по тематическому принципу. Каждая следующая тема органически связана с </w:t>
      </w:r>
      <w:proofErr w:type="gramStart"/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предшествующими</w:t>
      </w:r>
      <w:proofErr w:type="gramEnd"/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что позволяет осуществлять повторение ранее изученных понятий и способов действия в контексте нового содержания. </w:t>
      </w:r>
      <w:proofErr w:type="gramStart"/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>Это способствует формированию у учащихся представлений о взаимосвязи изучаемых вопросов, помогает им осознать какими знаниями и видами деятельности (универсальными и предметными) они уже овладели, а какими пока ещё нет, что оказывает положительное влияние на познавательную мотивацию учащихся и целенаправленно готовит их к принятию и осознанию новой учебной задачи, которую сначала ставит учитель, а в последствии и сами дети.</w:t>
      </w:r>
      <w:proofErr w:type="gramEnd"/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Такая логика построения содержания курса создаёт условия для совершенствования УУД на различных этапах усвоения предметного содержания и способствует развитию у учащихся способности самостоятельно применять УУД для решения практических задач, интегрирующих знания из различных предметных областей. Например, формирование умения </w:t>
      </w:r>
      <w:proofErr w:type="gramStart"/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>моделировать</w:t>
      </w:r>
      <w:proofErr w:type="gramEnd"/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универсального учебного действия в курсе математики осуществляется поэтапно, учитывая возрастные особенности младших школьников и связано с изучением программного содержания. Первые представления о взаимосвязи предметной, вербальной и символической моделей формируются у учащихся при изучении темы «Число и цифра». Дети учатся устанавливать соответствие между различными моделями или выбирать из данных символических моделей ту, которая, например, соответствует данной предметной модели. Знакомство с отрезком и числовым лучом позволяет использовать не только предметные, но и графические модели при сравнении чисел, а также моделировать отношения чисел и величин с помощью схем, обозначая, например, данные числа и величины отрезками. Соотнесение вербальных (описание ситуации), предметных (изображение ситуации на рисунке)</w:t>
      </w:r>
      <w:proofErr w:type="gramStart"/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>,г</w:t>
      </w:r>
      <w:proofErr w:type="gramEnd"/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>рафических (изображение, например, сложения и вычитания на числовом луче) и символических моделей (запись числовых выражений, неравенств, равенств), их выбор, преобразование, конструирование создает дидактические условия для понимания и усвоения всеми учениками смысла изучаемых математических понятий (смысл действий сложения и вычитания, целое и части,, отношения «больше на…», «меньше на…»; отношения разностного сравнения «</w:t>
      </w:r>
      <w:proofErr w:type="gramStart"/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сколько</w:t>
      </w:r>
      <w:proofErr w:type="gramEnd"/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больше (меньше)?»  в их различных интерпретациях. </w:t>
      </w:r>
    </w:p>
    <w:p w:rsidR="006D6D54" w:rsidRPr="006D6D54" w:rsidRDefault="006D6D54" w:rsidP="006D6D5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Основным средством формирования УУД в курсе математики являются вариативные по формулировке учебные задания (объясни, проверь, оцени, выбери, сравни, найди закономерность, верно ли утверждение, догадайся, наблюдай, сделай вывод и т.д.), которые нацеливают учащихся на выполнение различных видов деятельности, формируя тем самым умение действовать в соответствии с поставленной целью. Учебные задания побуждают детей анализировать объекты с целью выделения их существенных и несущественных признаков; выявлять их сходство и различие; проводить сравнение и классификацию по заданным или самостоятельно выделенным признакам (основаниям); устанавливать причинно следственные связи; строить рассуждения в форме связи простых суждений об объекте, его структуре, свойствах; обобщать, т.е. осуществлять генерализацию для целого ряда единичных объектов на основе выделения сущностной связи. </w:t>
      </w:r>
    </w:p>
    <w:p w:rsidR="006D6D54" w:rsidRPr="006D6D54" w:rsidRDefault="006D6D54" w:rsidP="006D6D5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>Вариативность учебных заданий, опора на опыт ребёнка, включение в процесс обучения математике содержательных игровых ситуаций для овладения учащимися универсальными и предметными способами действий, коллективное обсуждение результатов самостоятельно выполненных учениками заданий оказывает положительное влияние на развитие познавательных интересов учащихся и способствует формированию у них положительного отношения к школе (к процессу познания).</w:t>
      </w:r>
    </w:p>
    <w:p w:rsidR="006D6D54" w:rsidRPr="006D6D54" w:rsidRDefault="006D6D54" w:rsidP="006D6D5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Эффективным методическим средством для формирования универсальных учебных действий (личностных, познавательных, регулятивных, коммуникативных) является включение в учебник заданий, содержащих диалоги, рассуждения и пояснения персонажей Миши и Маши. Эти задания выполняют различные функции: их можно </w:t>
      </w:r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использовать для самоконтроля; для коррекции ответов Миши и Маши, которые могут быть один – верным, другой – неверным, оба верными, но неполными, требующими дополнений; для получения информации; для овладения умением вести диалог, для разъяснения способа решения задачи и пр. </w:t>
      </w:r>
    </w:p>
    <w:p w:rsidR="006D6D54" w:rsidRPr="006D6D54" w:rsidRDefault="006D6D54" w:rsidP="006D6D5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чтения, анализа и обсуждения диалогов и высказываний Миши и Маши учащиеся не только усваивают предметные знания, но и приобретают опыт  построения понятных для партнера высказываний, учитывающих, что партнер знает и видит, а что  – нет, задавать вопросы, использовать речь для регуляции своего действия, формулировать собственное мнение и позицию, контролировать действия партнёра, использовать речь для регуляции своего действия, строить монологическую</w:t>
      </w:r>
      <w:proofErr w:type="gramEnd"/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речь, владеть диалоговой формой речи.</w:t>
      </w:r>
    </w:p>
    <w:p w:rsidR="006D6D54" w:rsidRPr="006D6D54" w:rsidRDefault="006D6D54" w:rsidP="006D6D5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основе составления учебных заданий лежат идеи изменения, соответствия, правила и зависимости. С точки зрения перспективы математического образования вышеуказанные идеи выступают как содержательные компоненты обучения, о которых у младших школьников формируются общие представления, которые являются основой для дальнейшего изучения математических понятий и для осознания закономерностей и зависимостей окружающего мира.</w:t>
      </w:r>
    </w:p>
    <w:p w:rsidR="006D6D54" w:rsidRPr="006D6D54" w:rsidRDefault="006D6D54" w:rsidP="006D6D5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Особенностью курса является использование калькулятора как средства обучения </w:t>
      </w:r>
      <w:r w:rsidRPr="006D6D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младших школьников математике, обладающего определёнными методическими возможностями. Калькулятор можно применять для постановки учебных задач, для открытия и усвоения способов действий, для проверки предположений и числового результата, для овладения математической терминологией и символикой, для выявления закономерностей и зависимостей,  то есть использовать его для формирования УУД. Помимо этого в первом и во втором классах калькулятор можно использовать и для мотивации усвоения младшими школьниками табличных навыков. Например, проведение игры «Соревнуюсь с калькулятором», в которой один ученик называет результат табличного случая сложения на память, а другой – только после того, как он появится на экране калькулятора, убеждает малышей в том, что знание табличных случаев сложения (умножения) позволит им обыграть калькулятор. Это является определённым стимулом для усвоения табличных случаев сложе</w:t>
      </w:r>
      <w:r w:rsidRPr="006D6D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 xml:space="preserve">ния, вычитания, умножения и деления и активизирует память учащихся </w:t>
      </w:r>
    </w:p>
    <w:p w:rsidR="006D6D54" w:rsidRPr="006D6D54" w:rsidRDefault="006D6D54" w:rsidP="006D6D5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универсальных учебных действий (личностных, познавательных, регулятивных и коммуникативных) осуществляется в учебнике при изучении всех разделов начального курса математики: 1) Признаки предметов. Пространственные отношения. 2) Числа и величины. 3) Арифметические действия. 4) Текстовые задачи. 5) Геометрические фигуры. 6) Геометрические величины. 7) Работа с информацией. 8) Уравнения и буквенные выражения. Содержание разделов 1- 7 распределяется в курсе математики по классам и включается в различные темы в соответствии с логикой построения содержания курса, которая учитывает преемственность и взаимосвязь математических понятий, способов действий и психологию их усвоения младшими школьниками.</w:t>
      </w:r>
    </w:p>
    <w:p w:rsidR="006D6D54" w:rsidRPr="006D6D54" w:rsidRDefault="006D6D54" w:rsidP="006D6D5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Например, раздел «Геометрические фигуры» представлен в учебнике темами:</w:t>
      </w:r>
    </w:p>
    <w:p w:rsidR="006D6D54" w:rsidRPr="006D6D54" w:rsidRDefault="006D6D54" w:rsidP="006D6D5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>1 класс. Точка. Прямая и кривая линии. Отрезок. Ломаная.</w:t>
      </w:r>
    </w:p>
    <w:p w:rsidR="006D6D54" w:rsidRPr="006D6D54" w:rsidRDefault="006D6D54" w:rsidP="006D6D5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>2 класс. Угол. Многоугольник. Прямоугольник. Квадрат. Геометрические фигуры: плоские и объёмные. Поверхности: плоские и кривые. Окружность. Круг. Шарю Сфера.</w:t>
      </w:r>
    </w:p>
    <w:p w:rsidR="006D6D54" w:rsidRPr="006D6D54" w:rsidRDefault="006D6D54" w:rsidP="006D6D5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>3 класс. Многогранники. Куб. Параллелепипед.</w:t>
      </w:r>
    </w:p>
    <w:p w:rsidR="006D6D54" w:rsidRPr="006D6D54" w:rsidRDefault="006D6D54" w:rsidP="006D6D5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4 класс. Геометрические задания включены во все темы.</w:t>
      </w:r>
    </w:p>
    <w:p w:rsidR="006D6D54" w:rsidRPr="006D6D54" w:rsidRDefault="006D6D54" w:rsidP="006D6D5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8 завершает курс математики начальных классов. Содержание этого раздела не включается в другие разделы курса. На его изучение отводится 20 часов из предусмотренного резерва свободного учебного времени (40 ч на 4 года обучения). Включение данного раздела в предметное содержание курса обуславливается тем, что он предоставляет учащимся возможность познакомиться с новыми математическими понятиями (уравнения и буквенные выражения) и повторить весь ранее изученный материал в курсе математики начальных классов на более высоком уровне обобщения, применив для этого освоенные способы учебной деятельности.</w:t>
      </w:r>
    </w:p>
    <w:p w:rsidR="006D6D54" w:rsidRPr="006D6D54" w:rsidRDefault="006D6D54" w:rsidP="006D6D5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Раздел «Работа с информацией» является неотъемлемой частью каждой темы начального курса математики. В соответствии с логикой построения курса учащиеся учатся </w:t>
      </w:r>
      <w:r w:rsidRPr="006D6D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понимать</w:t>
      </w:r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информацию, представленную различными способами (рисунок, текст, графические и символические модели, схема, таблица, диаграмма), </w:t>
      </w:r>
      <w:r w:rsidRPr="006D6D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использовать</w:t>
      </w:r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информацию для установления количественных и пространственных отношений, причинно - следственных связей. В процессе решения задач и выполнения различных учебных заданий ученики учатся понимать логические выражения, содержащие связки «и», «или», «если, то…», «верно /неверно, что…», «каждый», «все», «некоторые</w:t>
      </w:r>
      <w:proofErr w:type="gramStart"/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>»и</w:t>
      </w:r>
      <w:proofErr w:type="gramEnd"/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пр.</w:t>
      </w:r>
    </w:p>
    <w:p w:rsidR="006D6D54" w:rsidRPr="006D6D54" w:rsidRDefault="006D6D54" w:rsidP="006D6D5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Другими словами, процесс усвоения математики так же, как и другие предметные курсы в начальной школе органически включает в себя информационное </w:t>
      </w:r>
      <w:proofErr w:type="spellStart"/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направление</w:t>
      </w:r>
      <w:proofErr w:type="gramStart"/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>.к</w:t>
      </w:r>
      <w:proofErr w:type="gramEnd"/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>ак</w:t>
      </w:r>
      <w:proofErr w:type="spellEnd"/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пропедевтику дальнейшего изучения информатики. Направленность курса на формирование приёмов умственной деятельности (анализ и синтез, сравнение, классификация, аналогия, обобщение) в процессе усвоения математического содержания обеспечивает развитие алгоритмического и логического мышления, формирует у младших школьников представление о моделировании, что  оказывает положительное влияние на формирование УУД.  При этом сохраняется приоритет арифметической линии начального курса математики как основы для продолжения математического образования в 5-6 классах.</w:t>
      </w:r>
    </w:p>
    <w:p w:rsidR="006D6D54" w:rsidRPr="006D6D54" w:rsidRDefault="006D6D54" w:rsidP="006D6D5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Овладение элементами компьютерной грамотности целесообразно начинать со второго класса, используя при этом компьютер как средство оптимизации процесса обучения </w:t>
      </w:r>
      <w:proofErr w:type="gramStart"/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математике</w:t>
      </w:r>
      <w:proofErr w:type="gramEnd"/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Например,: для электронного тестирования, для работы с интерактивной доской, для получения информации (под руководством учителя), для выполнения математических заданий, для формирования навыков работы с электронной почтой и др.</w:t>
      </w:r>
    </w:p>
    <w:p w:rsidR="006D6D54" w:rsidRPr="006D6D54" w:rsidRDefault="006D6D54" w:rsidP="006D6D5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Углублённое изучение логической, алгоритмической линий и компьютерного моделирования целесообразно вынести на внеурочную деятельность. При этом необходимо учитывать оснащённость школы компьютерами, а также пожелания учеников и их родителей  </w:t>
      </w:r>
    </w:p>
    <w:p w:rsidR="006D6D54" w:rsidRPr="006D6D54" w:rsidRDefault="006D6D54" w:rsidP="006D6D54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всех этапах усвоения математического содержания (кроме контроля) приоритетная роль отводится обучающим заданиям. Они могут выполняться как фронтально, так и в процессе самостоятельной работы учащихся в парах или индивидуально. Важно, чтобы полученные результаты самостоятельной работы (как верные, так и неверные) обсуждались коллективно и создавали условия  для общения детей не только с учителем, но и друг с другом, что важно для формирования коммуникативных универсальных учебных действий (умения слышать и слушать друг друга, учитывать позицию собеседника и т. д.). В процессе такой работы у учащихся формируются умения: контролировать, оценивать свои действия и вносить соответствующие коррективы в их выполнение. При этом необходимо, чтобы учитель активно включался в процесс обсуждения. </w:t>
      </w:r>
      <w:proofErr w:type="gramStart"/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этой цели</w:t>
      </w:r>
      <w:r w:rsidRPr="006D6D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могут быть использованы различные методические приёмы: организация целенаправленного наблюдения; анализ математических объектов с </w:t>
      </w:r>
      <w:r w:rsidRPr="006D6D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различных точек зрения; установление соответствия между предметной - вербальной - графической - символической моделями; предложение заведомо неверного способа выполнения задания - «ловушки»; сравнение данного задания с другим, которое представляет собой ориентировочную основу; обсуждение различных способов действий.</w:t>
      </w:r>
      <w:proofErr w:type="gramEnd"/>
    </w:p>
    <w:p w:rsidR="006D6D54" w:rsidRPr="006D6D54" w:rsidRDefault="006D6D54" w:rsidP="006D6D54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D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Особенностью курса является новый методический подход к обучению решению задач, который сориентирован на формирование обобщённых умений: читать задачу, выделять условие и вопрос, устанавливать взаимосвязь между ними и, используя математические понятия, осуществлять перевод вербальной модели (текст задачи) в символическую (выражения, равенства, уравнения)</w:t>
      </w:r>
      <w:proofErr w:type="gramStart"/>
      <w:r w:rsidRPr="006D6D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.Н</w:t>
      </w:r>
      <w:proofErr w:type="gramEnd"/>
      <w:r w:rsidRPr="006D6D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еобходимым условием данного подхода в практике обучения является организация подготовительной работы к обучению решению задач, которая включает: 1) формирование </w:t>
      </w:r>
      <w:proofErr w:type="gramStart"/>
      <w:r w:rsidRPr="006D6D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 учащихся навыков чтения, 2) усвоение детьми предметного смысла сложения и вычитания, отношений «больше на», «меньше на», разностного сравнения (для этой цели используется не решение простых типовых задач, а приём соотнесения предметных, вербальных, графических и символических моделей); 3) формирование приёмов умственной деятельности; 4) умение складывать и вычитать отрезки и использовать их для интерпретации различных ситуаций. </w:t>
      </w:r>
      <w:proofErr w:type="gramEnd"/>
    </w:p>
    <w:p w:rsidR="006D6D54" w:rsidRPr="006D6D54" w:rsidRDefault="006D6D54" w:rsidP="006D6D5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Технология обучения решению текстовых задач арифметическим способом, нашедшая отражение в учебнике, включает шесть этапов: 1)подготовительный, 2) задачи на сложение и вычитание, 3) смысл действия умножения, отношение «больше в…,4) задачи на сложение, вычитание, умножение, 5) смысл действия деления, отношения «меньше в…», кратного сравнения, 6) решение арифметических задач на все четыре арифметических действия </w:t>
      </w:r>
      <w:proofErr w:type="gramStart"/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 </w:t>
      </w:r>
      <w:proofErr w:type="gramEnd"/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том числе задачи, содержащие зависимость между </w:t>
      </w:r>
      <w:proofErr w:type="gramStart"/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величинами, характеризующими процессы: движения (скорость, время, расстояние), работы (производительность труда, время, объем работы), купли – продажи (цена товара, количество товара, стоимость), задачи на время (начало, конец, продолжительность события).</w:t>
      </w:r>
      <w:proofErr w:type="gramEnd"/>
    </w:p>
    <w:p w:rsidR="006D6D54" w:rsidRPr="006D6D54" w:rsidRDefault="006D6D54" w:rsidP="006D6D5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Основная цель данной технологии - формирование общего умения решать текстовые задачи. При этом существенным является не отработка умения решать определенные типы задач, ориентируясь на данные образцы, а приобретение опыта в семантическом и математическом анализе разнообразных текстовых конструкций, то есть речь идёт не только о формировании предметных математических умений, но и о формировании УУД. Для приобретения этого опыта деятельность учащихся направляется специальными вопросами и заданиями, при выполнении которых они учатся сравнивать тексты задач, составлять вопросы к данному условию, выбирать схемы, соответствующие задаче, выбирать из данных выражений те, которые являются решением задачи, выбирать условия к данному вопросу, изменять текст задачи в соответствии с данным решением, формулировать вопрос к задаче в соответствии с данной </w:t>
      </w:r>
      <w:proofErr w:type="spellStart"/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>схемой</w:t>
      </w:r>
      <w:proofErr w:type="gramStart"/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>.и</w:t>
      </w:r>
      <w:proofErr w:type="spellEnd"/>
      <w:proofErr w:type="gramEnd"/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др.</w:t>
      </w:r>
    </w:p>
    <w:p w:rsidR="006D6D54" w:rsidRPr="006D6D54" w:rsidRDefault="006D6D54" w:rsidP="006D6D5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использования данной технологии большая часть детей овладевают умением самостоятельно решать задачи в 2-3 действия, составлять план решения задачи, моделировать текст задачи в виде схемы, таблицы, самостоятельно выполнять аналитико-синтетический разбор задачи без наводящих вопросов учителя, выполнять запись решения арифметических задач по действиям и выражением, при этом учащиеся испытывают интерес к каждой новой задаче и выражают готовность и желание к</w:t>
      </w:r>
      <w:proofErr w:type="gramEnd"/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решению более сложных текстовых задач (в том числе логических, комбинаторных, геометрических). </w:t>
      </w:r>
    </w:p>
    <w:p w:rsidR="006D6D54" w:rsidRDefault="006D6D54" w:rsidP="006D6D5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7C0B35" w:rsidRPr="00B179EC" w:rsidRDefault="00895EA2" w:rsidP="00B1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B179E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ЦЕННОСТНЫЕ ОРИЕНТИРЫ СОДЕРЖАНИЯ УЧЕБНОГО ПРЕДМЕТА</w:t>
      </w:r>
    </w:p>
    <w:p w:rsidR="00237730" w:rsidRPr="00B179EC" w:rsidRDefault="00237730" w:rsidP="00B1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B35" w:rsidRPr="00B179EC" w:rsidRDefault="007C0B35" w:rsidP="00B179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9EC">
        <w:rPr>
          <w:rFonts w:ascii="Times New Roman" w:hAnsi="Times New Roman" w:cs="Times New Roman"/>
          <w:sz w:val="24"/>
          <w:szCs w:val="24"/>
        </w:rPr>
        <w:t xml:space="preserve">Математика является важнейшим источником принципиальных идей для всех естественных наук и современных технологий. Весь научно технический прогресс  </w:t>
      </w:r>
      <w:r w:rsidRPr="00B179EC">
        <w:rPr>
          <w:rFonts w:ascii="Times New Roman" w:hAnsi="Times New Roman" w:cs="Times New Roman"/>
          <w:sz w:val="24"/>
          <w:szCs w:val="24"/>
        </w:rPr>
        <w:lastRenderedPageBreak/>
        <w:t>связан с развитием математики. Владение математическим языком, алгоритмами, понимание математических отношений является средством познания окружающего мира, процессов и явлений, происходящих в природе и в обществе. Поэтому так важно сформировать интерес к учебному предмету «Математика» у младших школьников, который станет основой для дальнейшего изучения данного предмета, для выявления и развития математических способностей учащихся и их способности к самообразованию.</w:t>
      </w:r>
    </w:p>
    <w:p w:rsidR="007C0B35" w:rsidRPr="00B179EC" w:rsidRDefault="007C0B35" w:rsidP="00B179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9EC">
        <w:rPr>
          <w:rFonts w:ascii="Times New Roman" w:hAnsi="Times New Roman" w:cs="Times New Roman"/>
          <w:sz w:val="24"/>
          <w:szCs w:val="24"/>
        </w:rPr>
        <w:t>Математическое знание – это особый способ коммуникации:</w:t>
      </w:r>
    </w:p>
    <w:p w:rsidR="007C0B35" w:rsidRPr="00B179EC" w:rsidRDefault="007C0B35" w:rsidP="00B179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9EC">
        <w:rPr>
          <w:rFonts w:ascii="Times New Roman" w:hAnsi="Times New Roman" w:cs="Times New Roman"/>
          <w:sz w:val="24"/>
          <w:szCs w:val="24"/>
        </w:rPr>
        <w:t>наличие знакового (символьного) языка для описания и анализа действительности;</w:t>
      </w:r>
    </w:p>
    <w:p w:rsidR="007C0B35" w:rsidRPr="00B179EC" w:rsidRDefault="007C0B35" w:rsidP="00B179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9EC">
        <w:rPr>
          <w:rFonts w:ascii="Times New Roman" w:hAnsi="Times New Roman" w:cs="Times New Roman"/>
          <w:sz w:val="24"/>
          <w:szCs w:val="24"/>
        </w:rPr>
        <w:t xml:space="preserve">участие математического языка как своего рода «переводчика» в системе  научных коммуникаций, в том числе между  разными системами знаний; </w:t>
      </w:r>
    </w:p>
    <w:p w:rsidR="007C0B35" w:rsidRPr="00B179EC" w:rsidRDefault="007C0B35" w:rsidP="00B179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9EC">
        <w:rPr>
          <w:rFonts w:ascii="Times New Roman" w:hAnsi="Times New Roman" w:cs="Times New Roman"/>
          <w:sz w:val="24"/>
          <w:szCs w:val="24"/>
        </w:rPr>
        <w:t>использование математического  языка в качестве средства взаимопонимания людей с разным  житейским, культурным, цивилизованным опытом.</w:t>
      </w:r>
    </w:p>
    <w:p w:rsidR="007C0B35" w:rsidRPr="00B179EC" w:rsidRDefault="007C0B35" w:rsidP="00B179E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79EC">
        <w:rPr>
          <w:rFonts w:ascii="Times New Roman" w:hAnsi="Times New Roman" w:cs="Times New Roman"/>
          <w:sz w:val="24"/>
          <w:szCs w:val="24"/>
        </w:rPr>
        <w:t>Таким образом, в процессе обучения математике осуществляется  приобщение  подрастающего поколения к уникальной сфере интеллектуальной культуры.</w:t>
      </w:r>
    </w:p>
    <w:p w:rsidR="007C0B35" w:rsidRPr="00B179EC" w:rsidRDefault="00673A26" w:rsidP="00B1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9EC">
        <w:rPr>
          <w:rFonts w:ascii="Times New Roman" w:hAnsi="Times New Roman" w:cs="Times New Roman"/>
          <w:sz w:val="24"/>
          <w:szCs w:val="24"/>
        </w:rPr>
        <w:t>1.</w:t>
      </w:r>
      <w:r w:rsidR="007C0B35" w:rsidRPr="00B179EC">
        <w:rPr>
          <w:rFonts w:ascii="Times New Roman" w:hAnsi="Times New Roman" w:cs="Times New Roman"/>
          <w:sz w:val="24"/>
          <w:szCs w:val="24"/>
        </w:rPr>
        <w:t>Овладение различными видами учебной деятельности в процессе обучения математике является основой изучения других учебных предметов, обеспечивая тем самым познание различных сторон окружающего мира.</w:t>
      </w:r>
    </w:p>
    <w:p w:rsidR="007C0B35" w:rsidRPr="00B179EC" w:rsidRDefault="00673A26" w:rsidP="00B1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9EC">
        <w:rPr>
          <w:rFonts w:ascii="Times New Roman" w:hAnsi="Times New Roman" w:cs="Times New Roman"/>
          <w:sz w:val="24"/>
          <w:szCs w:val="24"/>
        </w:rPr>
        <w:t>2.</w:t>
      </w:r>
      <w:r w:rsidR="007C0B35" w:rsidRPr="00B179EC">
        <w:rPr>
          <w:rFonts w:ascii="Times New Roman" w:hAnsi="Times New Roman" w:cs="Times New Roman"/>
          <w:sz w:val="24"/>
          <w:szCs w:val="24"/>
        </w:rPr>
        <w:t>Успешное решение математических задач оказывает влияние на эмоционально – волевую сферу личности учащихся, развивает их волю и настойчивость, умение преодолевать трудности, испытывать удовлетворение от результатов интеллектуального труда.</w:t>
      </w:r>
    </w:p>
    <w:p w:rsidR="00E261F6" w:rsidRPr="00B179EC" w:rsidRDefault="00E261F6" w:rsidP="00B179E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179EC">
        <w:rPr>
          <w:rFonts w:ascii="Times New Roman" w:hAnsi="Times New Roman" w:cs="Times New Roman"/>
          <w:sz w:val="28"/>
          <w:szCs w:val="28"/>
        </w:rPr>
        <w:t xml:space="preserve">     </w:t>
      </w:r>
      <w:r w:rsidRPr="00B179EC">
        <w:rPr>
          <w:rFonts w:ascii="Times New Roman" w:hAnsi="Times New Roman" w:cs="Times New Roman"/>
          <w:sz w:val="24"/>
          <w:szCs w:val="28"/>
        </w:rPr>
        <w:t xml:space="preserve">В основе методики преподавания курса лежит проблемно - поисковый подход, информационно-коммуникационная технология,  обеспечивающие реализацию развивающих задач учебного предмета. </w:t>
      </w:r>
    </w:p>
    <w:p w:rsidR="00E261F6" w:rsidRPr="00B179EC" w:rsidRDefault="003A286E" w:rsidP="00B179E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8"/>
        </w:rPr>
      </w:pPr>
      <w:r w:rsidRPr="00B179EC">
        <w:rPr>
          <w:rFonts w:ascii="Times New Roman" w:hAnsi="Times New Roman" w:cs="Times New Roman"/>
          <w:b/>
          <w:bCs/>
          <w:sz w:val="20"/>
          <w:szCs w:val="28"/>
        </w:rPr>
        <w:t>МЕТОДЫ ОБУЧЕНИЯ</w:t>
      </w:r>
      <w:r w:rsidR="00E261F6" w:rsidRPr="00B179EC">
        <w:rPr>
          <w:rFonts w:ascii="Times New Roman" w:hAnsi="Times New Roman" w:cs="Times New Roman"/>
          <w:b/>
          <w:bCs/>
          <w:sz w:val="20"/>
          <w:szCs w:val="28"/>
        </w:rPr>
        <w:t>:</w:t>
      </w:r>
    </w:p>
    <w:p w:rsidR="00E261F6" w:rsidRPr="00B179EC" w:rsidRDefault="00E261F6" w:rsidP="00B179E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B179EC">
        <w:rPr>
          <w:rFonts w:ascii="Times New Roman" w:hAnsi="Times New Roman" w:cs="Times New Roman"/>
          <w:sz w:val="24"/>
          <w:szCs w:val="28"/>
        </w:rPr>
        <w:t xml:space="preserve">а) объяснительно-иллюстративный, </w:t>
      </w:r>
      <w:r w:rsidR="00B179EC" w:rsidRPr="00B179EC">
        <w:rPr>
          <w:rFonts w:ascii="Times New Roman" w:hAnsi="Times New Roman" w:cs="Times New Roman"/>
          <w:sz w:val="24"/>
          <w:szCs w:val="28"/>
        </w:rPr>
        <w:t xml:space="preserve">или информационно-рецептивный:  </w:t>
      </w:r>
      <w:r w:rsidRPr="00B179EC">
        <w:rPr>
          <w:rFonts w:ascii="Times New Roman" w:hAnsi="Times New Roman" w:cs="Times New Roman"/>
          <w:sz w:val="24"/>
          <w:szCs w:val="28"/>
        </w:rPr>
        <w:t>рассказ, лекция,  объяснение,  работа с</w:t>
      </w:r>
      <w:r w:rsidR="00B179EC" w:rsidRPr="00B179EC">
        <w:rPr>
          <w:rFonts w:ascii="Times New Roman" w:hAnsi="Times New Roman" w:cs="Times New Roman"/>
          <w:sz w:val="24"/>
          <w:szCs w:val="28"/>
        </w:rPr>
        <w:t xml:space="preserve"> учебником;</w:t>
      </w:r>
      <w:r w:rsidR="00B179EC" w:rsidRPr="00B179EC">
        <w:rPr>
          <w:rFonts w:ascii="Times New Roman" w:hAnsi="Times New Roman" w:cs="Times New Roman"/>
          <w:sz w:val="24"/>
          <w:szCs w:val="28"/>
        </w:rPr>
        <w:br/>
        <w:t xml:space="preserve">б)  репродуктивный: </w:t>
      </w:r>
      <w:r w:rsidRPr="00B179EC">
        <w:rPr>
          <w:rFonts w:ascii="Times New Roman" w:hAnsi="Times New Roman" w:cs="Times New Roman"/>
          <w:sz w:val="24"/>
          <w:szCs w:val="28"/>
        </w:rPr>
        <w:t xml:space="preserve">воспроизведение действий по применению знаний на практике, деятельность по алгоритму, программирование; </w:t>
      </w:r>
      <w:r w:rsidRPr="00B179EC">
        <w:rPr>
          <w:rFonts w:ascii="Times New Roman" w:hAnsi="Times New Roman" w:cs="Times New Roman"/>
          <w:sz w:val="24"/>
          <w:szCs w:val="28"/>
        </w:rPr>
        <w:br/>
        <w:t xml:space="preserve">в) проблемное изложение изучаемого материала; </w:t>
      </w:r>
      <w:r w:rsidRPr="00B179EC">
        <w:rPr>
          <w:rFonts w:ascii="Times New Roman" w:hAnsi="Times New Roman" w:cs="Times New Roman"/>
          <w:sz w:val="24"/>
          <w:szCs w:val="28"/>
        </w:rPr>
        <w:br/>
        <w:t xml:space="preserve">г) частично-поисковый, или эвристический метод; </w:t>
      </w:r>
      <w:r w:rsidRPr="00B179EC">
        <w:rPr>
          <w:rFonts w:ascii="Times New Roman" w:hAnsi="Times New Roman" w:cs="Times New Roman"/>
          <w:sz w:val="24"/>
          <w:szCs w:val="28"/>
        </w:rPr>
        <w:br/>
        <w:t xml:space="preserve">д) исследовательский метод, когда учащимся дается познавательная задача, которую они решают самостоятельно, подбирая для этого необходимые методы и пользуясь помощью учителя. </w:t>
      </w:r>
      <w:proofErr w:type="gramEnd"/>
    </w:p>
    <w:p w:rsidR="00E261F6" w:rsidRPr="00B179EC" w:rsidRDefault="003A286E" w:rsidP="00B179E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0"/>
          <w:szCs w:val="28"/>
        </w:rPr>
      </w:pPr>
      <w:r w:rsidRPr="00B179EC">
        <w:rPr>
          <w:rFonts w:ascii="Times New Roman" w:hAnsi="Times New Roman" w:cs="Times New Roman"/>
          <w:b/>
          <w:bCs/>
          <w:sz w:val="20"/>
          <w:szCs w:val="28"/>
        </w:rPr>
        <w:t>ФОРМЫ ОРГАНИЗАЦИИ ПРОЦЕССА ОБУЧЕНИЯ</w:t>
      </w:r>
      <w:r w:rsidR="00E261F6" w:rsidRPr="00B179EC">
        <w:rPr>
          <w:rFonts w:ascii="Times New Roman" w:hAnsi="Times New Roman" w:cs="Times New Roman"/>
          <w:b/>
          <w:bCs/>
          <w:sz w:val="20"/>
          <w:szCs w:val="28"/>
        </w:rPr>
        <w:t>:</w:t>
      </w:r>
    </w:p>
    <w:p w:rsidR="00E261F6" w:rsidRPr="00B179EC" w:rsidRDefault="00E261F6" w:rsidP="00B179E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179EC">
        <w:rPr>
          <w:rFonts w:ascii="Times New Roman" w:hAnsi="Times New Roman" w:cs="Times New Roman"/>
          <w:sz w:val="24"/>
          <w:szCs w:val="28"/>
        </w:rPr>
        <w:t xml:space="preserve">Индивидуальная </w:t>
      </w:r>
    </w:p>
    <w:p w:rsidR="00E261F6" w:rsidRPr="00B179EC" w:rsidRDefault="00E261F6" w:rsidP="00B179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8"/>
        </w:rPr>
      </w:pPr>
      <w:r w:rsidRPr="00B179EC">
        <w:rPr>
          <w:rFonts w:ascii="Times New Roman" w:hAnsi="Times New Roman" w:cs="Times New Roman"/>
          <w:sz w:val="24"/>
          <w:szCs w:val="28"/>
        </w:rPr>
        <w:t xml:space="preserve">Парная </w:t>
      </w:r>
    </w:p>
    <w:p w:rsidR="00E261F6" w:rsidRPr="00B179EC" w:rsidRDefault="00E261F6" w:rsidP="00B179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8"/>
        </w:rPr>
      </w:pPr>
      <w:r w:rsidRPr="00B179EC">
        <w:rPr>
          <w:rFonts w:ascii="Times New Roman" w:hAnsi="Times New Roman" w:cs="Times New Roman"/>
          <w:sz w:val="24"/>
          <w:szCs w:val="28"/>
        </w:rPr>
        <w:t xml:space="preserve">Групповая </w:t>
      </w:r>
    </w:p>
    <w:p w:rsidR="00E261F6" w:rsidRPr="006D6D54" w:rsidRDefault="00E261F6" w:rsidP="006D6D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8"/>
        </w:rPr>
      </w:pPr>
      <w:r w:rsidRPr="00B179EC">
        <w:rPr>
          <w:rFonts w:ascii="Times New Roman" w:hAnsi="Times New Roman" w:cs="Times New Roman"/>
          <w:sz w:val="24"/>
          <w:szCs w:val="28"/>
        </w:rPr>
        <w:t>Фронтальная</w:t>
      </w:r>
    </w:p>
    <w:p w:rsidR="00256D04" w:rsidRPr="00B179EC" w:rsidRDefault="00256D04" w:rsidP="00B179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9EC">
        <w:rPr>
          <w:rFonts w:ascii="Times New Roman" w:hAnsi="Times New Roman" w:cs="Times New Roman"/>
          <w:b/>
          <w:bCs/>
          <w:sz w:val="24"/>
          <w:szCs w:val="24"/>
        </w:rPr>
        <w:t>МЕСТО ПРЕДМЕТА  В УЧЕБНОМ ПЛАНЕ</w:t>
      </w:r>
    </w:p>
    <w:p w:rsidR="00237730" w:rsidRPr="00B179EC" w:rsidRDefault="00A24F00" w:rsidP="00B17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B35" w:rsidRPr="00B179E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95EA2" w:rsidRPr="00B179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73A26" w:rsidRPr="00B1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курса «Математика» в 4</w:t>
      </w:r>
      <w:r w:rsidR="007C0B35" w:rsidRPr="00B1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на</w:t>
      </w:r>
      <w:r w:rsidR="007C0B35" w:rsidRPr="00B179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чальной школы отводится 4 ч в не</w:t>
      </w:r>
      <w:r w:rsidR="00B179EC" w:rsidRPr="00B17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делю. Программа рассчита</w:t>
      </w:r>
      <w:r w:rsidR="00B179EC" w:rsidRPr="00B179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 </w:t>
      </w:r>
      <w:r w:rsidR="007C0B35" w:rsidRPr="00B179EC">
        <w:rPr>
          <w:rFonts w:ascii="Times New Roman" w:eastAsia="Times New Roman" w:hAnsi="Times New Roman" w:cs="Times New Roman"/>
          <w:sz w:val="24"/>
          <w:szCs w:val="24"/>
          <w:lang w:eastAsia="ru-RU"/>
        </w:rPr>
        <w:t>136 ч  (34 учебные недели</w:t>
      </w:r>
      <w:r w:rsidR="00256D04" w:rsidRPr="00B179E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56D04" w:rsidRPr="00B179EC" w:rsidRDefault="00256D04" w:rsidP="00B17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D04" w:rsidRPr="00B179EC" w:rsidRDefault="007C0B35" w:rsidP="00B179EC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6C1FCD" w:rsidRPr="00B179EC" w:rsidRDefault="006C1FCD" w:rsidP="00B179E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</w:pPr>
    </w:p>
    <w:tbl>
      <w:tblPr>
        <w:tblStyle w:val="1"/>
        <w:tblW w:w="0" w:type="auto"/>
        <w:tblLook w:val="01E0"/>
      </w:tblPr>
      <w:tblGrid>
        <w:gridCol w:w="1548"/>
        <w:gridCol w:w="4860"/>
        <w:gridCol w:w="1440"/>
        <w:gridCol w:w="1722"/>
      </w:tblGrid>
      <w:tr w:rsidR="006C1FCD" w:rsidRPr="00B179EC" w:rsidTr="00DF3AF1">
        <w:tc>
          <w:tcPr>
            <w:tcW w:w="1548" w:type="dxa"/>
          </w:tcPr>
          <w:p w:rsidR="006C1FCD" w:rsidRPr="00B179EC" w:rsidRDefault="006C1FCD" w:rsidP="00B179EC">
            <w:pPr>
              <w:rPr>
                <w:b/>
                <w:bCs/>
                <w:iCs/>
                <w:sz w:val="24"/>
                <w:szCs w:val="24"/>
              </w:rPr>
            </w:pPr>
            <w:r w:rsidRPr="00B179EC">
              <w:rPr>
                <w:b/>
                <w:bCs/>
                <w:iCs/>
                <w:sz w:val="24"/>
                <w:szCs w:val="24"/>
              </w:rPr>
              <w:t>Четверть</w:t>
            </w:r>
          </w:p>
        </w:tc>
        <w:tc>
          <w:tcPr>
            <w:tcW w:w="4860" w:type="dxa"/>
          </w:tcPr>
          <w:p w:rsidR="006C1FCD" w:rsidRPr="00B179EC" w:rsidRDefault="006C1FCD" w:rsidP="00B179EC">
            <w:pPr>
              <w:rPr>
                <w:b/>
                <w:bCs/>
                <w:iCs/>
                <w:sz w:val="24"/>
                <w:szCs w:val="24"/>
              </w:rPr>
            </w:pPr>
            <w:r w:rsidRPr="00B179EC">
              <w:rPr>
                <w:b/>
                <w:bCs/>
                <w:iCs/>
                <w:sz w:val="24"/>
                <w:szCs w:val="24"/>
              </w:rPr>
              <w:t>Раздел</w:t>
            </w:r>
          </w:p>
        </w:tc>
        <w:tc>
          <w:tcPr>
            <w:tcW w:w="1440" w:type="dxa"/>
          </w:tcPr>
          <w:p w:rsidR="006C1FCD" w:rsidRPr="00B179EC" w:rsidRDefault="006C1FCD" w:rsidP="00B179EC">
            <w:pPr>
              <w:rPr>
                <w:b/>
                <w:bCs/>
                <w:iCs/>
                <w:sz w:val="24"/>
                <w:szCs w:val="24"/>
              </w:rPr>
            </w:pPr>
            <w:r w:rsidRPr="00B179EC">
              <w:rPr>
                <w:b/>
                <w:bCs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1722" w:type="dxa"/>
          </w:tcPr>
          <w:p w:rsidR="006C1FCD" w:rsidRPr="00B179EC" w:rsidRDefault="006C1FCD" w:rsidP="00B179EC">
            <w:pPr>
              <w:rPr>
                <w:b/>
                <w:bCs/>
                <w:iCs/>
                <w:sz w:val="24"/>
                <w:szCs w:val="24"/>
              </w:rPr>
            </w:pPr>
            <w:r w:rsidRPr="00B179EC">
              <w:rPr>
                <w:b/>
                <w:bCs/>
                <w:iCs/>
                <w:sz w:val="24"/>
                <w:szCs w:val="24"/>
              </w:rPr>
              <w:t xml:space="preserve">Кол-во контрольных </w:t>
            </w:r>
            <w:r w:rsidRPr="00B179EC">
              <w:rPr>
                <w:b/>
                <w:bCs/>
                <w:iCs/>
                <w:sz w:val="24"/>
                <w:szCs w:val="24"/>
              </w:rPr>
              <w:lastRenderedPageBreak/>
              <w:t>работ</w:t>
            </w:r>
          </w:p>
        </w:tc>
      </w:tr>
      <w:tr w:rsidR="006D3094" w:rsidRPr="00B179EC" w:rsidTr="00DF3AF1">
        <w:trPr>
          <w:trHeight w:val="801"/>
        </w:trPr>
        <w:tc>
          <w:tcPr>
            <w:tcW w:w="1548" w:type="dxa"/>
            <w:vMerge w:val="restart"/>
          </w:tcPr>
          <w:p w:rsidR="006D3094" w:rsidRPr="00B179EC" w:rsidRDefault="006D3094" w:rsidP="00B179EC">
            <w:pPr>
              <w:rPr>
                <w:bCs/>
                <w:iCs/>
                <w:sz w:val="24"/>
                <w:szCs w:val="24"/>
              </w:rPr>
            </w:pPr>
            <w:r w:rsidRPr="00B179EC">
              <w:rPr>
                <w:bCs/>
                <w:iCs/>
                <w:sz w:val="24"/>
                <w:szCs w:val="24"/>
              </w:rPr>
              <w:lastRenderedPageBreak/>
              <w:t>1 четверть</w:t>
            </w:r>
          </w:p>
        </w:tc>
        <w:tc>
          <w:tcPr>
            <w:tcW w:w="4860" w:type="dxa"/>
          </w:tcPr>
          <w:p w:rsidR="006D3094" w:rsidRPr="00471038" w:rsidRDefault="006D3094" w:rsidP="00B179EC">
            <w:pPr>
              <w:rPr>
                <w:b/>
                <w:bCs/>
                <w:iCs/>
                <w:sz w:val="24"/>
                <w:szCs w:val="24"/>
              </w:rPr>
            </w:pPr>
            <w:r w:rsidRPr="00471038">
              <w:rPr>
                <w:rStyle w:val="FontStyle143"/>
                <w:b w:val="0"/>
              </w:rPr>
              <w:t>Проверь себя! Чему ты научился в первом, втором и третьем классах?</w:t>
            </w:r>
          </w:p>
        </w:tc>
        <w:tc>
          <w:tcPr>
            <w:tcW w:w="1440" w:type="dxa"/>
          </w:tcPr>
          <w:p w:rsidR="006D3094" w:rsidRPr="00B179EC" w:rsidRDefault="006D3094" w:rsidP="008771F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722" w:type="dxa"/>
          </w:tcPr>
          <w:p w:rsidR="006D3094" w:rsidRPr="00B179EC" w:rsidRDefault="006D3094" w:rsidP="008771FA">
            <w:pPr>
              <w:jc w:val="center"/>
              <w:rPr>
                <w:bCs/>
                <w:iCs/>
                <w:sz w:val="24"/>
                <w:szCs w:val="24"/>
              </w:rPr>
            </w:pPr>
            <w:r w:rsidRPr="00B179EC"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D3094" w:rsidRPr="00B179EC" w:rsidTr="00DF3AF1">
        <w:trPr>
          <w:trHeight w:val="701"/>
        </w:trPr>
        <w:tc>
          <w:tcPr>
            <w:tcW w:w="1548" w:type="dxa"/>
            <w:vMerge/>
          </w:tcPr>
          <w:p w:rsidR="006D3094" w:rsidRPr="00B179EC" w:rsidRDefault="006D3094" w:rsidP="00B179EC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860" w:type="dxa"/>
          </w:tcPr>
          <w:p w:rsidR="006D3094" w:rsidRPr="00B179EC" w:rsidRDefault="006D3094" w:rsidP="00B179EC">
            <w:pPr>
              <w:rPr>
                <w:rFonts w:eastAsia="Batang"/>
                <w:sz w:val="24"/>
                <w:szCs w:val="24"/>
                <w:lang w:eastAsia="ar-SA"/>
              </w:rPr>
            </w:pPr>
            <w:r w:rsidRPr="00B179EC">
              <w:rPr>
                <w:bCs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B179EC">
              <w:rPr>
                <w:bCs/>
                <w:sz w:val="24"/>
                <w:szCs w:val="24"/>
              </w:rPr>
              <w:t>на</w:t>
            </w:r>
            <w:proofErr w:type="gramEnd"/>
            <w:r w:rsidRPr="00B179EC">
              <w:rPr>
                <w:bCs/>
                <w:sz w:val="24"/>
                <w:szCs w:val="24"/>
              </w:rPr>
              <w:t xml:space="preserve"> однозначное</w:t>
            </w:r>
          </w:p>
        </w:tc>
        <w:tc>
          <w:tcPr>
            <w:tcW w:w="1440" w:type="dxa"/>
          </w:tcPr>
          <w:p w:rsidR="006D3094" w:rsidRPr="00B179EC" w:rsidRDefault="006D3094" w:rsidP="008771F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722" w:type="dxa"/>
          </w:tcPr>
          <w:p w:rsidR="006D3094" w:rsidRPr="00B179EC" w:rsidRDefault="006D3094" w:rsidP="008771FA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6D3094" w:rsidRPr="00B179EC" w:rsidTr="00DF3AF1">
        <w:trPr>
          <w:trHeight w:val="338"/>
        </w:trPr>
        <w:tc>
          <w:tcPr>
            <w:tcW w:w="1548" w:type="dxa"/>
            <w:vMerge/>
          </w:tcPr>
          <w:p w:rsidR="006D3094" w:rsidRPr="006D3094" w:rsidRDefault="006D3094" w:rsidP="00B179EC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60" w:type="dxa"/>
          </w:tcPr>
          <w:p w:rsidR="006D3094" w:rsidRPr="006D3094" w:rsidRDefault="006D3094" w:rsidP="00B179EC">
            <w:pPr>
              <w:rPr>
                <w:bCs/>
                <w:sz w:val="24"/>
                <w:szCs w:val="24"/>
              </w:rPr>
            </w:pPr>
            <w:r w:rsidRPr="006D3094">
              <w:rPr>
                <w:bCs/>
                <w:sz w:val="24"/>
                <w:szCs w:val="24"/>
              </w:rPr>
              <w:t>Деление с остатком</w:t>
            </w:r>
          </w:p>
        </w:tc>
        <w:tc>
          <w:tcPr>
            <w:tcW w:w="1440" w:type="dxa"/>
          </w:tcPr>
          <w:p w:rsidR="006D3094" w:rsidRPr="00B179EC" w:rsidRDefault="006D3094" w:rsidP="008771F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722" w:type="dxa"/>
          </w:tcPr>
          <w:p w:rsidR="006D3094" w:rsidRPr="00B179EC" w:rsidRDefault="006D3094" w:rsidP="008771FA">
            <w:pPr>
              <w:jc w:val="center"/>
              <w:rPr>
                <w:bCs/>
                <w:iCs/>
                <w:sz w:val="24"/>
                <w:szCs w:val="24"/>
              </w:rPr>
            </w:pPr>
            <w:r w:rsidRPr="00B179EC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6D3094" w:rsidRPr="00B179EC" w:rsidTr="00DF3AF1">
        <w:trPr>
          <w:trHeight w:val="338"/>
        </w:trPr>
        <w:tc>
          <w:tcPr>
            <w:tcW w:w="1548" w:type="dxa"/>
            <w:vMerge/>
          </w:tcPr>
          <w:p w:rsidR="006D3094" w:rsidRPr="006D3094" w:rsidRDefault="006D3094" w:rsidP="00B179EC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60" w:type="dxa"/>
          </w:tcPr>
          <w:p w:rsidR="006D3094" w:rsidRPr="006D3094" w:rsidRDefault="006D3094" w:rsidP="00B179EC">
            <w:pPr>
              <w:rPr>
                <w:b/>
                <w:bCs/>
                <w:sz w:val="24"/>
                <w:szCs w:val="24"/>
              </w:rPr>
            </w:pPr>
            <w:r w:rsidRPr="00B179EC">
              <w:rPr>
                <w:bCs/>
                <w:sz w:val="24"/>
                <w:szCs w:val="24"/>
              </w:rPr>
              <w:t>Умножение многозначных чисел</w:t>
            </w:r>
          </w:p>
        </w:tc>
        <w:tc>
          <w:tcPr>
            <w:tcW w:w="1440" w:type="dxa"/>
          </w:tcPr>
          <w:p w:rsidR="006D3094" w:rsidRDefault="008771FA" w:rsidP="008771F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6D3094" w:rsidRPr="00B179EC" w:rsidRDefault="006D3094" w:rsidP="008771FA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6D3094" w:rsidRPr="00B179EC" w:rsidTr="00DF3AF1">
        <w:trPr>
          <w:trHeight w:val="363"/>
        </w:trPr>
        <w:tc>
          <w:tcPr>
            <w:tcW w:w="1548" w:type="dxa"/>
            <w:vMerge w:val="restart"/>
          </w:tcPr>
          <w:p w:rsidR="006D3094" w:rsidRDefault="006D3094" w:rsidP="00B179EC">
            <w:pPr>
              <w:rPr>
                <w:bCs/>
                <w:iCs/>
                <w:sz w:val="24"/>
                <w:szCs w:val="24"/>
              </w:rPr>
            </w:pPr>
            <w:r w:rsidRPr="00B179EC">
              <w:rPr>
                <w:bCs/>
                <w:iCs/>
                <w:sz w:val="24"/>
                <w:szCs w:val="24"/>
              </w:rPr>
              <w:t>2 четверть</w:t>
            </w:r>
          </w:p>
          <w:p w:rsidR="006D3094" w:rsidRPr="00B179EC" w:rsidRDefault="006D3094" w:rsidP="00B179EC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860" w:type="dxa"/>
          </w:tcPr>
          <w:p w:rsidR="006D3094" w:rsidRPr="00B179EC" w:rsidRDefault="006D3094" w:rsidP="00B179EC">
            <w:pPr>
              <w:rPr>
                <w:bCs/>
                <w:iCs/>
                <w:sz w:val="24"/>
                <w:szCs w:val="24"/>
              </w:rPr>
            </w:pPr>
            <w:r w:rsidRPr="00B179EC">
              <w:rPr>
                <w:bCs/>
                <w:sz w:val="24"/>
                <w:szCs w:val="24"/>
              </w:rPr>
              <w:t>Умножение многозначных чисел</w:t>
            </w:r>
          </w:p>
        </w:tc>
        <w:tc>
          <w:tcPr>
            <w:tcW w:w="1440" w:type="dxa"/>
          </w:tcPr>
          <w:p w:rsidR="006D3094" w:rsidRPr="00B179EC" w:rsidRDefault="006D3094" w:rsidP="008771F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722" w:type="dxa"/>
          </w:tcPr>
          <w:p w:rsidR="006D3094" w:rsidRPr="00B179EC" w:rsidRDefault="006D3094" w:rsidP="008771FA">
            <w:pPr>
              <w:jc w:val="center"/>
              <w:rPr>
                <w:bCs/>
                <w:iCs/>
                <w:sz w:val="24"/>
                <w:szCs w:val="24"/>
              </w:rPr>
            </w:pPr>
            <w:r w:rsidRPr="00B179EC"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D3094" w:rsidRPr="00B179EC" w:rsidTr="00DF3AF1">
        <w:trPr>
          <w:trHeight w:val="676"/>
        </w:trPr>
        <w:tc>
          <w:tcPr>
            <w:tcW w:w="1548" w:type="dxa"/>
            <w:vMerge/>
          </w:tcPr>
          <w:p w:rsidR="006D3094" w:rsidRPr="00B179EC" w:rsidRDefault="006D3094" w:rsidP="00B179EC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860" w:type="dxa"/>
          </w:tcPr>
          <w:p w:rsidR="006D3094" w:rsidRPr="00B179EC" w:rsidRDefault="006D3094" w:rsidP="00B179EC">
            <w:pPr>
              <w:rPr>
                <w:bCs/>
                <w:sz w:val="24"/>
                <w:szCs w:val="24"/>
              </w:rPr>
            </w:pPr>
            <w:r w:rsidRPr="00B179EC">
              <w:rPr>
                <w:bCs/>
                <w:sz w:val="24"/>
                <w:szCs w:val="24"/>
              </w:rPr>
              <w:t>Деление многозначных чисел</w:t>
            </w:r>
          </w:p>
        </w:tc>
        <w:tc>
          <w:tcPr>
            <w:tcW w:w="1440" w:type="dxa"/>
          </w:tcPr>
          <w:p w:rsidR="006D3094" w:rsidRPr="00B179EC" w:rsidRDefault="006D3094" w:rsidP="008771F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722" w:type="dxa"/>
          </w:tcPr>
          <w:p w:rsidR="006D3094" w:rsidRPr="00B179EC" w:rsidRDefault="006D3094" w:rsidP="008771F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D3094" w:rsidRPr="00B179EC" w:rsidTr="00DF3AF1">
        <w:trPr>
          <w:trHeight w:val="676"/>
        </w:trPr>
        <w:tc>
          <w:tcPr>
            <w:tcW w:w="1548" w:type="dxa"/>
            <w:vMerge/>
          </w:tcPr>
          <w:p w:rsidR="006D3094" w:rsidRPr="00B179EC" w:rsidRDefault="006D3094" w:rsidP="00B179EC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860" w:type="dxa"/>
          </w:tcPr>
          <w:p w:rsidR="006D3094" w:rsidRPr="00B179EC" w:rsidRDefault="006D3094" w:rsidP="00B179EC">
            <w:pPr>
              <w:rPr>
                <w:bCs/>
                <w:sz w:val="24"/>
                <w:szCs w:val="24"/>
              </w:rPr>
            </w:pPr>
            <w:r w:rsidRPr="00B179EC">
              <w:rPr>
                <w:rFonts w:eastAsia="Batang"/>
                <w:sz w:val="24"/>
                <w:szCs w:val="24"/>
                <w:lang w:eastAsia="ar-SA"/>
              </w:rPr>
              <w:t>Доли и дроби</w:t>
            </w:r>
          </w:p>
        </w:tc>
        <w:tc>
          <w:tcPr>
            <w:tcW w:w="1440" w:type="dxa"/>
          </w:tcPr>
          <w:p w:rsidR="006D3094" w:rsidRDefault="006D3094" w:rsidP="008771F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:rsidR="006D3094" w:rsidRDefault="006D3094" w:rsidP="008771FA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6C1FCD" w:rsidRPr="00B179EC" w:rsidTr="00DF3AF1">
        <w:trPr>
          <w:trHeight w:val="388"/>
        </w:trPr>
        <w:tc>
          <w:tcPr>
            <w:tcW w:w="1548" w:type="dxa"/>
            <w:vMerge w:val="restart"/>
          </w:tcPr>
          <w:p w:rsidR="006C1FCD" w:rsidRDefault="006C1FCD" w:rsidP="00B179EC">
            <w:pPr>
              <w:rPr>
                <w:bCs/>
                <w:iCs/>
                <w:sz w:val="24"/>
                <w:szCs w:val="24"/>
              </w:rPr>
            </w:pPr>
            <w:r w:rsidRPr="00B179EC">
              <w:rPr>
                <w:bCs/>
                <w:iCs/>
                <w:sz w:val="24"/>
                <w:szCs w:val="24"/>
              </w:rPr>
              <w:t>3 четверть</w:t>
            </w:r>
          </w:p>
          <w:p w:rsidR="006D3094" w:rsidRPr="00B179EC" w:rsidRDefault="006D3094" w:rsidP="00B179EC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860" w:type="dxa"/>
          </w:tcPr>
          <w:p w:rsidR="006C1FCD" w:rsidRPr="00B179EC" w:rsidRDefault="006D3094" w:rsidP="00B179EC">
            <w:pPr>
              <w:rPr>
                <w:bCs/>
                <w:iCs/>
                <w:sz w:val="24"/>
                <w:szCs w:val="24"/>
              </w:rPr>
            </w:pPr>
            <w:r w:rsidRPr="00B179EC">
              <w:rPr>
                <w:bCs/>
                <w:sz w:val="24"/>
                <w:szCs w:val="24"/>
              </w:rPr>
              <w:t>Действия с величинами</w:t>
            </w:r>
          </w:p>
        </w:tc>
        <w:tc>
          <w:tcPr>
            <w:tcW w:w="1440" w:type="dxa"/>
          </w:tcPr>
          <w:p w:rsidR="006C1FCD" w:rsidRPr="00B179EC" w:rsidRDefault="006D3094" w:rsidP="008771F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1722" w:type="dxa"/>
          </w:tcPr>
          <w:p w:rsidR="006C1FCD" w:rsidRPr="00B179EC" w:rsidRDefault="006D3094" w:rsidP="008771F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C1FCD" w:rsidRPr="00B179EC" w:rsidTr="00DF3AF1">
        <w:trPr>
          <w:trHeight w:val="350"/>
        </w:trPr>
        <w:tc>
          <w:tcPr>
            <w:tcW w:w="1548" w:type="dxa"/>
            <w:vMerge/>
          </w:tcPr>
          <w:p w:rsidR="006C1FCD" w:rsidRPr="00B179EC" w:rsidRDefault="006C1FCD" w:rsidP="00B179EC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860" w:type="dxa"/>
          </w:tcPr>
          <w:p w:rsidR="006C1FCD" w:rsidRPr="00B179EC" w:rsidRDefault="006D3094" w:rsidP="00B179EC">
            <w:pPr>
              <w:rPr>
                <w:rFonts w:eastAsia="Batang"/>
                <w:sz w:val="24"/>
                <w:szCs w:val="24"/>
                <w:lang w:eastAsia="ar-SA"/>
              </w:rPr>
            </w:pPr>
            <w:r w:rsidRPr="00B179EC">
              <w:rPr>
                <w:bCs/>
                <w:sz w:val="24"/>
                <w:szCs w:val="24"/>
              </w:rPr>
              <w:t>Скорость движения</w:t>
            </w:r>
          </w:p>
        </w:tc>
        <w:tc>
          <w:tcPr>
            <w:tcW w:w="1440" w:type="dxa"/>
          </w:tcPr>
          <w:p w:rsidR="006C1FCD" w:rsidRPr="00B179EC" w:rsidRDefault="006D3094" w:rsidP="008771F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1722" w:type="dxa"/>
          </w:tcPr>
          <w:p w:rsidR="006C1FCD" w:rsidRPr="00B179EC" w:rsidRDefault="006D3094" w:rsidP="008771F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C1FCD" w:rsidRPr="00B179EC" w:rsidTr="00DF3AF1">
        <w:trPr>
          <w:trHeight w:val="363"/>
        </w:trPr>
        <w:tc>
          <w:tcPr>
            <w:tcW w:w="1548" w:type="dxa"/>
            <w:vMerge w:val="restart"/>
          </w:tcPr>
          <w:p w:rsidR="006C1FCD" w:rsidRDefault="006C1FCD" w:rsidP="00B179EC">
            <w:pPr>
              <w:rPr>
                <w:bCs/>
                <w:iCs/>
                <w:sz w:val="24"/>
                <w:szCs w:val="24"/>
              </w:rPr>
            </w:pPr>
            <w:r w:rsidRPr="00B179EC">
              <w:rPr>
                <w:bCs/>
                <w:iCs/>
                <w:sz w:val="24"/>
                <w:szCs w:val="24"/>
              </w:rPr>
              <w:t>4 четверть</w:t>
            </w:r>
          </w:p>
          <w:p w:rsidR="006D3094" w:rsidRPr="00B179EC" w:rsidRDefault="006D3094" w:rsidP="00B179EC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860" w:type="dxa"/>
          </w:tcPr>
          <w:p w:rsidR="006C1FCD" w:rsidRPr="00B179EC" w:rsidRDefault="006C1FCD" w:rsidP="00B179EC">
            <w:pPr>
              <w:rPr>
                <w:bCs/>
                <w:iCs/>
                <w:sz w:val="24"/>
                <w:szCs w:val="24"/>
              </w:rPr>
            </w:pPr>
            <w:r w:rsidRPr="00B179EC">
              <w:rPr>
                <w:bCs/>
                <w:sz w:val="24"/>
                <w:szCs w:val="24"/>
              </w:rPr>
              <w:t>Уравнения</w:t>
            </w:r>
          </w:p>
          <w:p w:rsidR="006C1FCD" w:rsidRPr="00B179EC" w:rsidRDefault="006C1FCD" w:rsidP="00B179E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:rsidR="006C1FCD" w:rsidRPr="00B179EC" w:rsidRDefault="00471038" w:rsidP="008771F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722" w:type="dxa"/>
          </w:tcPr>
          <w:p w:rsidR="006C1FCD" w:rsidRPr="00B179EC" w:rsidRDefault="006C1FCD" w:rsidP="008771FA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6C1FCD" w:rsidRPr="00B179EC" w:rsidTr="00DF3AF1">
        <w:trPr>
          <w:trHeight w:val="400"/>
        </w:trPr>
        <w:tc>
          <w:tcPr>
            <w:tcW w:w="1548" w:type="dxa"/>
            <w:vMerge/>
          </w:tcPr>
          <w:p w:rsidR="006C1FCD" w:rsidRPr="00B179EC" w:rsidRDefault="006C1FCD" w:rsidP="00B179EC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860" w:type="dxa"/>
          </w:tcPr>
          <w:p w:rsidR="006C1FCD" w:rsidRPr="00B179EC" w:rsidRDefault="006C1FCD" w:rsidP="00B179EC">
            <w:pPr>
              <w:rPr>
                <w:bCs/>
                <w:sz w:val="24"/>
                <w:szCs w:val="24"/>
              </w:rPr>
            </w:pPr>
            <w:r w:rsidRPr="00B179EC">
              <w:rPr>
                <w:bCs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440" w:type="dxa"/>
          </w:tcPr>
          <w:p w:rsidR="006C1FCD" w:rsidRPr="00B179EC" w:rsidRDefault="00471038" w:rsidP="008771F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722" w:type="dxa"/>
          </w:tcPr>
          <w:p w:rsidR="006C1FCD" w:rsidRPr="00B179EC" w:rsidRDefault="006C1FCD" w:rsidP="008771FA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6C1FCD" w:rsidRPr="00B179EC" w:rsidTr="00DF3AF1">
        <w:trPr>
          <w:trHeight w:val="326"/>
        </w:trPr>
        <w:tc>
          <w:tcPr>
            <w:tcW w:w="1548" w:type="dxa"/>
            <w:vMerge/>
          </w:tcPr>
          <w:p w:rsidR="006C1FCD" w:rsidRPr="00B179EC" w:rsidRDefault="006C1FCD" w:rsidP="00B179EC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860" w:type="dxa"/>
          </w:tcPr>
          <w:p w:rsidR="006C1FCD" w:rsidRPr="00471038" w:rsidRDefault="00471038" w:rsidP="00B179EC">
            <w:pPr>
              <w:rPr>
                <w:bCs/>
                <w:sz w:val="24"/>
                <w:szCs w:val="24"/>
              </w:rPr>
            </w:pPr>
            <w:r w:rsidRPr="00471038">
              <w:rPr>
                <w:rStyle w:val="FontStyle146"/>
                <w:bCs/>
              </w:rPr>
              <w:t xml:space="preserve">Проверь себя! Чему ты научился в 1-4 классах?  </w:t>
            </w:r>
          </w:p>
        </w:tc>
        <w:tc>
          <w:tcPr>
            <w:tcW w:w="1440" w:type="dxa"/>
          </w:tcPr>
          <w:p w:rsidR="006C1FCD" w:rsidRPr="00B179EC" w:rsidRDefault="00471038" w:rsidP="008771F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722" w:type="dxa"/>
          </w:tcPr>
          <w:p w:rsidR="006C1FCD" w:rsidRPr="00B179EC" w:rsidRDefault="006C1FCD" w:rsidP="008771FA">
            <w:pPr>
              <w:jc w:val="center"/>
              <w:rPr>
                <w:bCs/>
                <w:iCs/>
                <w:sz w:val="24"/>
                <w:szCs w:val="24"/>
              </w:rPr>
            </w:pPr>
            <w:r w:rsidRPr="00B179EC"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C1FCD" w:rsidRPr="00B179EC" w:rsidTr="00DF3AF1">
        <w:tc>
          <w:tcPr>
            <w:tcW w:w="1548" w:type="dxa"/>
          </w:tcPr>
          <w:p w:rsidR="006C1FCD" w:rsidRPr="00B179EC" w:rsidRDefault="006C1FCD" w:rsidP="00B179EC">
            <w:pPr>
              <w:rPr>
                <w:bCs/>
                <w:iCs/>
                <w:sz w:val="24"/>
                <w:szCs w:val="24"/>
              </w:rPr>
            </w:pPr>
            <w:r w:rsidRPr="00B179EC">
              <w:rPr>
                <w:bCs/>
                <w:iCs/>
                <w:sz w:val="24"/>
                <w:szCs w:val="24"/>
              </w:rPr>
              <w:t>Всего:</w:t>
            </w:r>
          </w:p>
        </w:tc>
        <w:tc>
          <w:tcPr>
            <w:tcW w:w="4860" w:type="dxa"/>
          </w:tcPr>
          <w:p w:rsidR="006C1FCD" w:rsidRPr="00B179EC" w:rsidRDefault="006C1FCD" w:rsidP="00B179EC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6C1FCD" w:rsidRPr="00B179EC" w:rsidRDefault="006C1FCD" w:rsidP="008771FA">
            <w:pPr>
              <w:jc w:val="center"/>
              <w:rPr>
                <w:bCs/>
                <w:iCs/>
                <w:sz w:val="24"/>
                <w:szCs w:val="24"/>
              </w:rPr>
            </w:pPr>
            <w:r w:rsidRPr="00B179EC">
              <w:rPr>
                <w:bCs/>
                <w:iCs/>
                <w:sz w:val="24"/>
                <w:szCs w:val="24"/>
              </w:rPr>
              <w:t>136</w:t>
            </w:r>
          </w:p>
        </w:tc>
        <w:tc>
          <w:tcPr>
            <w:tcW w:w="1722" w:type="dxa"/>
          </w:tcPr>
          <w:p w:rsidR="006C1FCD" w:rsidRPr="00B179EC" w:rsidRDefault="00471038" w:rsidP="008771F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</w:p>
        </w:tc>
      </w:tr>
    </w:tbl>
    <w:p w:rsidR="006C1FCD" w:rsidRPr="00B179EC" w:rsidRDefault="006C1FCD" w:rsidP="00B179E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C1FCD" w:rsidRPr="00B179EC" w:rsidRDefault="006C1FCD" w:rsidP="00B179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79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</w:t>
      </w:r>
    </w:p>
    <w:p w:rsidR="00256D04" w:rsidRPr="00B179EC" w:rsidRDefault="00256D04" w:rsidP="00B179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9EC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  <w:r w:rsidR="00B179EC" w:rsidRPr="00B179EC">
        <w:rPr>
          <w:rFonts w:ascii="Times New Roman" w:hAnsi="Times New Roman" w:cs="Times New Roman"/>
          <w:b/>
          <w:bCs/>
          <w:sz w:val="24"/>
          <w:szCs w:val="24"/>
        </w:rPr>
        <w:t xml:space="preserve"> В 4 КЛАССЕ</w:t>
      </w:r>
    </w:p>
    <w:p w:rsidR="006C1FCD" w:rsidRPr="00B179EC" w:rsidRDefault="00B179EC" w:rsidP="006D6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9EC">
        <w:rPr>
          <w:rFonts w:ascii="Times New Roman" w:hAnsi="Times New Roman" w:cs="Times New Roman"/>
          <w:sz w:val="21"/>
          <w:szCs w:val="21"/>
        </w:rPr>
        <w:t xml:space="preserve">       </w:t>
      </w:r>
    </w:p>
    <w:p w:rsidR="006D6D54" w:rsidRPr="006D6D54" w:rsidRDefault="006D6D54" w:rsidP="006D6D5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D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Признаки, расположение и счет предметов</w:t>
      </w:r>
    </w:p>
    <w:p w:rsidR="006D6D54" w:rsidRPr="006D6D54" w:rsidRDefault="006D6D54" w:rsidP="006D6D5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Признаки (свойства) предметов (цвет, форма, размер, ). Их расположение на плоскости (изображение предметов) и в пространстве: слева - справа, сверху – снизу, перед – за, между и др. Уточнение понятий «все», «каждый», «любой»,; связок «и», «или».</w:t>
      </w:r>
      <w:proofErr w:type="gramEnd"/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Сравнение и классификация предметов по различным признакам (свойствам). Счет предметов.  Предметный смысл отношений «больше», «меньше», «столько же» Способы установления взаимно однозначного соответствия.</w:t>
      </w:r>
    </w:p>
    <w:p w:rsidR="006D6D54" w:rsidRPr="006D6D54" w:rsidRDefault="006D6D54" w:rsidP="006D6D5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D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Числа и величины</w:t>
      </w:r>
    </w:p>
    <w:p w:rsidR="006D6D54" w:rsidRPr="006D6D54" w:rsidRDefault="006D6D54" w:rsidP="006D6D5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Число и цифра.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чисел. Знаки сравнения. Неравенство.</w:t>
      </w:r>
    </w:p>
    <w:p w:rsidR="006D6D54" w:rsidRPr="006D6D54" w:rsidRDefault="006D6D54" w:rsidP="006D6D5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Измерение величин; сравнение и упорядочение величин. </w:t>
      </w:r>
      <w:proofErr w:type="gramStart"/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Единицы массы (грамм, килограмм, центнер, тонна), вместимость (литр), времени (секунда, минута, час).</w:t>
      </w:r>
      <w:proofErr w:type="gramEnd"/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Соотношения между единицами однородных величин. Сравнение и упорядочение однородных величин. Доля величины (половина треть, четверть, десятая, сотая, тысячная).</w:t>
      </w:r>
    </w:p>
    <w:p w:rsidR="006D6D54" w:rsidRPr="006D6D54" w:rsidRDefault="006D6D54" w:rsidP="006D6D5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D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Арифметические действия</w:t>
      </w:r>
    </w:p>
    <w:p w:rsidR="006D6D54" w:rsidRPr="006D6D54" w:rsidRDefault="006D6D54" w:rsidP="006D6D5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Сложение, вычитание, умножение и деление. Предметный смысл действий. Названия компонентов арифметических действий, знаки действий. Таблица сложения. Таблица </w:t>
      </w:r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умножения. Связь между сложением и вычитанием, умножением и делением. Нахождение неизвестного компонента арифметического действия. Деление с остатком.</w:t>
      </w:r>
    </w:p>
    <w:p w:rsidR="006D6D54" w:rsidRPr="006D6D54" w:rsidRDefault="006D6D54" w:rsidP="006D6D5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Числовое выражение. Установление порядка выполнения действий в выражениях со скобками и без скобок. Нахождение значения числового выражения Использование свойств арифметических действий в вычислениях (перестановка и группировка слагаемых в сумме, множителей в произведении, умножение суммы и разности на число).</w:t>
      </w:r>
    </w:p>
    <w:p w:rsidR="006D6D54" w:rsidRPr="006D6D54" w:rsidRDefault="006D6D54" w:rsidP="006D6D5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прикидка результата, вычисления на калькуляторе).</w:t>
      </w:r>
    </w:p>
    <w:p w:rsidR="006D6D54" w:rsidRPr="006D6D54" w:rsidRDefault="006D6D54" w:rsidP="006D6D5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D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Работа с текстовыми задачами</w:t>
      </w:r>
    </w:p>
    <w:p w:rsidR="006D6D54" w:rsidRPr="006D6D54" w:rsidRDefault="006D6D54" w:rsidP="006D6D5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 текстовых задач арифметическим способом. Планирование способа решения задачи. Представление текста задачи в виде таблицы, схемы, диаграммы и других моделей. </w:t>
      </w:r>
      <w:proofErr w:type="gramStart"/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Задачи, содержащие отношения «больше (меньше) на…», « (больше (меньше) в…», разностного и кратного сравнения.</w:t>
      </w:r>
      <w:proofErr w:type="gramEnd"/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Зависимости между величинами, характеризующими процессы: движения, работы, купли – продажи и др. Скорость, время, расстояние; объём работы, время, производительность труда; количество товара, его цена и стоимость и др. Задачи на нахождение доли целого и целого по его доле.</w:t>
      </w:r>
      <w:proofErr w:type="gramEnd"/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Задачи логического и комбинаторного характера.</w:t>
      </w:r>
    </w:p>
    <w:p w:rsidR="006D6D54" w:rsidRPr="006D6D54" w:rsidRDefault="006D6D54" w:rsidP="006D6D5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D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Геометрические фигуры </w:t>
      </w:r>
    </w:p>
    <w:p w:rsidR="006D6D54" w:rsidRPr="006D6D54" w:rsidRDefault="006D6D54" w:rsidP="006D6D5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Использование чертежных инструментов для выполнения построений. Геометрические формы в окружающем мире. Распознавание и название (куб, шар, параллелепипед пирамида, цилиндр, конус). Представление о плоской и кривой поверхности. Объёмная и плоская геометрическая фигура.</w:t>
      </w:r>
    </w:p>
    <w:p w:rsidR="006D6D54" w:rsidRPr="006D6D54" w:rsidRDefault="006D6D54" w:rsidP="006D6D5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D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Геометрические величины</w:t>
      </w:r>
    </w:p>
    <w:p w:rsidR="006D6D54" w:rsidRPr="006D6D54" w:rsidRDefault="006D6D54" w:rsidP="006D6D5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Измерение длины отрезка. Единицы длины (миллиметр, сантиметр, дециметр, метр, километр). Периметр. Вычисление периметра многоугольника. Площадь геометрической фигуры. Единицы площади (квадратный сантиметр, квадратный дециметр, квадратный метр). Вычисление площади прямоугольника.</w:t>
      </w:r>
    </w:p>
    <w:p w:rsidR="006D6D54" w:rsidRPr="006D6D54" w:rsidRDefault="006D6D54" w:rsidP="006D6D5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D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Работа с информацией</w:t>
      </w:r>
    </w:p>
    <w:p w:rsidR="006D6D54" w:rsidRPr="006D6D54" w:rsidRDefault="006D6D54" w:rsidP="006D6D5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>Сбор и представление информации, связанной со счётом, измерением величин, фиксирование и анализ полученной информации.</w:t>
      </w:r>
    </w:p>
    <w:p w:rsidR="006D6D54" w:rsidRPr="006D6D54" w:rsidRDefault="006D6D54" w:rsidP="006D6D5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Построение простейших логических выражений с помощью логических связок и слов «…и / или…», «если, то…», «верно / неверно, что…», «каждый», «все», «не», «найдется», истинность утверждений.</w:t>
      </w:r>
      <w:proofErr w:type="gramEnd"/>
    </w:p>
    <w:p w:rsidR="006D6D54" w:rsidRPr="006D6D54" w:rsidRDefault="006D6D54" w:rsidP="006D6D5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6D6D54" w:rsidRPr="006D6D54" w:rsidRDefault="006D6D54" w:rsidP="006D6D5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>Чтение и заполнение таблицы. Интерпретация данных таблицы. Чтение столбчатой диаграммы.</w:t>
      </w:r>
    </w:p>
    <w:p w:rsidR="006D6D54" w:rsidRPr="006D6D54" w:rsidRDefault="006D6D54" w:rsidP="006D6D5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D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Уравнения. Буквенные выражения</w:t>
      </w:r>
    </w:p>
    <w:p w:rsidR="006D6D54" w:rsidRPr="006D6D54" w:rsidRDefault="006D6D54" w:rsidP="006D6D5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Запись уравнения. Корень уравнения. Решение уравнений на основе применения ранее усвоенных знаний. Выбор (запись) уравнений, соответствующих данной схеме, выбор схемы, соответствующей данному уравнению, составление уравнений по тексту задачи </w:t>
      </w:r>
      <w:proofErr w:type="gramStart"/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 </w:t>
      </w:r>
      <w:proofErr w:type="gramEnd"/>
      <w:r w:rsidRPr="006D6D54">
        <w:rPr>
          <w:rFonts w:ascii="Times New Roman" w:eastAsia="Times New Roman" w:hAnsi="Times New Roman" w:cs="Times New Roman"/>
          <w:sz w:val="24"/>
          <w:szCs w:val="24"/>
          <w:lang w:eastAsia="ar-SA"/>
        </w:rPr>
        <w:t>с учетом ранее изученного материала. Простые и усложненные уравнения. Буквенные выражения. Нахождение значений выражений по данным значениям, входящей в него буквы.</w:t>
      </w:r>
    </w:p>
    <w:p w:rsidR="00256D04" w:rsidRPr="00B179EC" w:rsidRDefault="003E6D2D" w:rsidP="00B179EC">
      <w:pPr>
        <w:tabs>
          <w:tab w:val="center" w:pos="4839"/>
        </w:tabs>
        <w:autoSpaceDE w:val="0"/>
        <w:autoSpaceDN w:val="0"/>
        <w:adjustRightInd w:val="0"/>
        <w:spacing w:before="149" w:after="0" w:line="240" w:lineRule="auto"/>
        <w:jc w:val="center"/>
        <w:rPr>
          <w:rFonts w:ascii="Times New Roman" w:eastAsiaTheme="minorEastAsia" w:hAnsi="Times New Roman" w:cs="Times New Roman"/>
          <w:b/>
          <w:bCs/>
          <w:smallCaps/>
          <w:sz w:val="28"/>
          <w:szCs w:val="24"/>
          <w:lang w:eastAsia="ru-RU"/>
        </w:rPr>
      </w:pPr>
      <w:r w:rsidRPr="00B179EC">
        <w:rPr>
          <w:rFonts w:ascii="Times New Roman" w:eastAsiaTheme="minorEastAsia" w:hAnsi="Times New Roman" w:cs="Times New Roman"/>
          <w:b/>
          <w:bCs/>
          <w:smallCaps/>
          <w:sz w:val="28"/>
          <w:szCs w:val="24"/>
          <w:lang w:eastAsia="ru-RU"/>
        </w:rPr>
        <w:t>п</w:t>
      </w:r>
      <w:r w:rsidR="00256D04" w:rsidRPr="00B179EC">
        <w:rPr>
          <w:rFonts w:ascii="Times New Roman" w:eastAsiaTheme="minorEastAsia" w:hAnsi="Times New Roman" w:cs="Times New Roman"/>
          <w:b/>
          <w:bCs/>
          <w:smallCaps/>
          <w:sz w:val="28"/>
          <w:szCs w:val="24"/>
          <w:lang w:eastAsia="ru-RU"/>
        </w:rPr>
        <w:t>ланируемые результаты освоения предмета</w:t>
      </w:r>
    </w:p>
    <w:p w:rsidR="00673A26" w:rsidRPr="00B179EC" w:rsidRDefault="003A286E" w:rsidP="00B179E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79EC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673A26"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изучения курса математики по данной программе у выпускников начальной школы будут сформированы </w:t>
      </w:r>
      <w:r w:rsidR="00673A26" w:rsidRPr="00B179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математические (предметные) </w:t>
      </w:r>
      <w:r w:rsidR="00673A26"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знания, умения, навыки и представления, предусмотренные программой курса, а также </w:t>
      </w:r>
      <w:r w:rsidR="00673A26" w:rsidRPr="00B179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личностные, регулятивные, познавательные, коммуникативные универсальные учебные действия как основа умения учиться. </w:t>
      </w:r>
    </w:p>
    <w:p w:rsidR="00673A26" w:rsidRPr="00B179EC" w:rsidRDefault="00673A26" w:rsidP="00B179E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сфере личностных универсальных действий </w:t>
      </w: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у учащихся будут сформированы: внутренняя позиция школьника на уровне положительного отношения к школе; учебно-познавательный интерес к новому материалу и способам решения новой учебной задачи; готовность целенаправленно использовать математические знания, умения и навыки  в учебной деятельности и в повседневной жизни, способность осознавать и оценивать свои мысли, действия и выражать их в речи, соотносить результат действия с поставленной целью, способность к организации самостоятельной учебной деятельности.</w:t>
      </w:r>
    </w:p>
    <w:p w:rsidR="00673A26" w:rsidRPr="00B179EC" w:rsidRDefault="00673A26" w:rsidP="00B179E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Изучение математики </w:t>
      </w:r>
      <w:proofErr w:type="spellStart"/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способствуетформированию</w:t>
      </w:r>
      <w:proofErr w:type="spellEnd"/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таких личностных качеств как любознательность, трудолюбие, способность к организации своей деятельности и к преодолению трудностей, целеустремленность и настойчивость в достижении цели, умение слушать и слышать собеседника, обосновывать свою позицию, высказывать свое мнение. </w:t>
      </w:r>
    </w:p>
    <w:p w:rsidR="00673A26" w:rsidRPr="00B179EC" w:rsidRDefault="00673A26" w:rsidP="00B179E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Выпускник получит возможность для формирования:</w:t>
      </w:r>
    </w:p>
    <w:p w:rsidR="00673A26" w:rsidRPr="00B179EC" w:rsidRDefault="00673A26" w:rsidP="00B179EC">
      <w:pPr>
        <w:numPr>
          <w:ilvl w:val="0"/>
          <w:numId w:val="1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внутренней позиции школьника на уровне понимания необходимости учения, выраженного в преобладании учебно-познавательных мотивов;</w:t>
      </w:r>
    </w:p>
    <w:p w:rsidR="00673A26" w:rsidRPr="00B179EC" w:rsidRDefault="00673A26" w:rsidP="00B179EC">
      <w:pPr>
        <w:numPr>
          <w:ilvl w:val="0"/>
          <w:numId w:val="1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устойчивого познавательного интереса к новым общим способам решения задач</w:t>
      </w:r>
    </w:p>
    <w:p w:rsidR="00673A26" w:rsidRPr="00B179EC" w:rsidRDefault="00673A26" w:rsidP="00B179EC">
      <w:pPr>
        <w:numPr>
          <w:ilvl w:val="0"/>
          <w:numId w:val="1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адекватного понимания причин успешности или </w:t>
      </w:r>
      <w:proofErr w:type="spellStart"/>
      <w:r w:rsidRPr="00B179E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неуспешности</w:t>
      </w:r>
      <w:proofErr w:type="spellEnd"/>
      <w:r w:rsidRPr="00B179E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учебной деятельности.</w:t>
      </w:r>
    </w:p>
    <w:p w:rsidR="00673A26" w:rsidRPr="00B179EC" w:rsidRDefault="00673A26" w:rsidP="00B179EC">
      <w:pPr>
        <w:suppressAutoHyphens/>
        <w:spacing w:before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B179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  <w:r w:rsidRPr="00B179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результаты изучения курса (регулятивные, познавательные и коммуникативные универсальные учебные действия)</w:t>
      </w:r>
    </w:p>
    <w:p w:rsidR="00673A26" w:rsidRPr="00B179EC" w:rsidRDefault="00673A26" w:rsidP="00B179E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Регулятивные универсальные учебные действия</w:t>
      </w:r>
    </w:p>
    <w:p w:rsidR="00673A26" w:rsidRPr="00B179EC" w:rsidRDefault="00673A26" w:rsidP="00B179E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Выпускник научится: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принимать и сохранять учебную задачу и активно включаться в деятельность, направленную на её решение в сотрудничестве с учителем и одноклассниками; 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планировать свое действие в соответствии с поставленной задачей и условиями ее реализации, в том числе во внутреннем плане;   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различать способ и результат действия; контролировать процесс и результаты деятельности; 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вносить необходимые коррективы в действие после его завершения, на основе его оценки и учета характера сделанных ошибок; 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выполнять учебные действия  в материализованной, </w:t>
      </w:r>
      <w:proofErr w:type="spellStart"/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громкоречевой</w:t>
      </w:r>
      <w:proofErr w:type="spellEnd"/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умственной форме; 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адекватно оценивать свои достижения, осознавать возникающие трудности и искать способы их преодоления </w:t>
      </w:r>
    </w:p>
    <w:p w:rsidR="00673A26" w:rsidRPr="00B179EC" w:rsidRDefault="00673A26" w:rsidP="00B179EC">
      <w:pPr>
        <w:suppressAutoHyphens/>
        <w:spacing w:before="2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Выпускник получит возможность научиться: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сотрудничестве с учителем ставить новые учебные задачи;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проявлять познавательную инициативу в учебном сотрудничестве;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учитывать выделенные учителем ориентиры действия в новом учебном материале;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исполнение</w:t>
      </w:r>
      <w:proofErr w:type="gramEnd"/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по ходу его реализации, так и в конце действия.</w:t>
      </w:r>
    </w:p>
    <w:p w:rsidR="00673A26" w:rsidRPr="00B179EC" w:rsidRDefault="00673A26" w:rsidP="00B179EC">
      <w:pPr>
        <w:suppressAutoHyphens/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Познавательные универсальные учебные действия</w:t>
      </w:r>
    </w:p>
    <w:p w:rsidR="00673A26" w:rsidRPr="00B179EC" w:rsidRDefault="00673A26" w:rsidP="00B179E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научится: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знаково-символические средства, в том числе модели и схемы для решения задач;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ориентироваться на разнообразие способов решения задач;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анализ объектов с выделением существенных и несущественных признаков;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синтез как составление целого из частей;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сравнение и классификацию по заданным критериям;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причинно-следственные связи;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рассуждения в форме связи простых суждений об объекте, его строении, свойствах и связях;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аналогии;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владеть общим приемом решения задач.</w:t>
      </w:r>
    </w:p>
    <w:p w:rsidR="00673A26" w:rsidRPr="00B179EC" w:rsidRDefault="00673A26" w:rsidP="00B179EC">
      <w:pPr>
        <w:suppressAutoHyphens/>
        <w:spacing w:before="2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Выпускник получит возможность научиться: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создавать и преобразовывать модели и схемы для решения задач;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выбор наиболее эффективных способов решения задач в зависимости от конкретных условий;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синтез как составление целого из частей, самостоятельно достраивая и восполняя недостающие компоненты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сравнение и классификацию, самостоятельно выбирая основания и критерии для указанных логических операций;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строить </w:t>
      </w:r>
      <w:proofErr w:type="gramStart"/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логическое рассуждение</w:t>
      </w:r>
      <w:proofErr w:type="gramEnd"/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, включающее установление причинно-следственных связей;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произвольно и осознанно владеть общим умением решать задачи.</w:t>
      </w:r>
    </w:p>
    <w:p w:rsidR="00673A26" w:rsidRPr="00B179EC" w:rsidRDefault="00673A26" w:rsidP="00B179EC">
      <w:pPr>
        <w:suppressAutoHyphens/>
        <w:spacing w:before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Коммуникативные универсальные учебные действия</w:t>
      </w:r>
    </w:p>
    <w:p w:rsidR="00673A26" w:rsidRPr="00B179EC" w:rsidRDefault="00673A26" w:rsidP="00B179E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Выпускник научится: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выражать в речи свои мысли и действия;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понятные для партнера высказывания, учитывающие, что партнер видит и знает, а что нет;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задавать вопросы;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речь для регуляции своего действия.</w:t>
      </w:r>
    </w:p>
    <w:p w:rsidR="00673A26" w:rsidRPr="00B179EC" w:rsidRDefault="00673A26" w:rsidP="00B179EC">
      <w:pPr>
        <w:suppressAutoHyphens/>
        <w:spacing w:before="2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Выпускник получит возможность научиться: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адекватно использовать речь для планирования и регуляции своего действия;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 свою позицию и координировать её с позициями партнеров в совместной деятельности;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взаимный контроль и оказывать в сотрудничестве необходимую помощь.</w:t>
      </w:r>
    </w:p>
    <w:p w:rsidR="00673A26" w:rsidRPr="00B179EC" w:rsidRDefault="00673A26" w:rsidP="00B179EC">
      <w:pPr>
        <w:suppressAutoHyphens/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Предметные результаты выпускника начальной школы</w:t>
      </w:r>
    </w:p>
    <w:p w:rsidR="00673A26" w:rsidRPr="00B179EC" w:rsidRDefault="00673A26" w:rsidP="00B179E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Числа </w:t>
      </w:r>
      <w:r w:rsidRPr="00B179EC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и величины</w:t>
      </w:r>
    </w:p>
    <w:p w:rsidR="00673A26" w:rsidRPr="00B179EC" w:rsidRDefault="00673A26" w:rsidP="00B179EC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Выпускник научится: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читать, записывать, сравнивать, упорядочивать числа от нуля до миллиона;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группировать числа по заданному или самостоятельно установленному признаку;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читать и записывать величины (массу, время, длину, площадь, скорость), используя основные единицы измерения величин и соотношении между ними (килограмм — грамм; год — месяц — неделя — сутки — час — минута, минута — секунда; километр — метр, метр — дециметр, дециметр — сантиметр, метр — сантиметр, сантиметр — миллиметр), сравнивать названные величины, выполнять арифметические действия с этими величинами.</w:t>
      </w:r>
      <w:proofErr w:type="gramEnd"/>
    </w:p>
    <w:p w:rsidR="00673A26" w:rsidRPr="00B179EC" w:rsidRDefault="00673A26" w:rsidP="00B179EC">
      <w:pPr>
        <w:shd w:val="clear" w:color="auto" w:fill="FFFFFF"/>
        <w:suppressAutoHyphens/>
        <w:autoSpaceDE w:val="0"/>
        <w:autoSpaceDN w:val="0"/>
        <w:adjustRightInd w:val="0"/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Выпускник получит возможность научиться: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классифицировать числа по одному или нескольким основаниям, объяснять свои действия;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выбирать единицу для измерения данной величины (длины, массы, площади, времени), объяснять свои действия.</w:t>
      </w:r>
    </w:p>
    <w:p w:rsidR="00673A26" w:rsidRPr="00B179EC" w:rsidRDefault="00673A26" w:rsidP="00B179EC">
      <w:pPr>
        <w:shd w:val="clear" w:color="auto" w:fill="FFFFFF"/>
        <w:suppressAutoHyphens/>
        <w:autoSpaceDE w:val="0"/>
        <w:autoSpaceDN w:val="0"/>
        <w:adjustRightInd w:val="0"/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Арифметические </w:t>
      </w:r>
      <w:r w:rsidRPr="00B179EC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действия</w:t>
      </w:r>
    </w:p>
    <w:p w:rsidR="00673A26" w:rsidRPr="00B179EC" w:rsidRDefault="00673A26" w:rsidP="00B179EC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Выпускник научится: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1):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выделять неизвестный компонент арифметического действия и находить его значение;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вычислять значение числового выражения (содержащего 2—3 арифметических действия, со скобками и без скобок). </w:t>
      </w:r>
      <w:proofErr w:type="gramEnd"/>
    </w:p>
    <w:p w:rsidR="00673A26" w:rsidRPr="00B179EC" w:rsidRDefault="00673A26" w:rsidP="00B179EC">
      <w:pPr>
        <w:shd w:val="clear" w:color="auto" w:fill="FFFFFF"/>
        <w:suppressAutoHyphens/>
        <w:autoSpaceDE w:val="0"/>
        <w:autoSpaceDN w:val="0"/>
        <w:adjustRightInd w:val="0"/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lastRenderedPageBreak/>
        <w:t>Выпускник получит возможность научиться: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действия с величинами;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свойства арифметических действий для удобства вычислений;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проверку правильности вычислений (с помощью обратного действия, прикидки и оценки результата действия).</w:t>
      </w:r>
    </w:p>
    <w:p w:rsidR="00673A26" w:rsidRPr="00B179EC" w:rsidRDefault="00673A26" w:rsidP="00B179EC">
      <w:pPr>
        <w:shd w:val="clear" w:color="auto" w:fill="FFFFFF"/>
        <w:suppressAutoHyphens/>
        <w:autoSpaceDE w:val="0"/>
        <w:autoSpaceDN w:val="0"/>
        <w:adjustRightInd w:val="0"/>
        <w:spacing w:before="20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Работа </w:t>
      </w:r>
      <w:r w:rsidRPr="00B179EC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с текстовыми задачами</w:t>
      </w:r>
    </w:p>
    <w:p w:rsidR="00673A26" w:rsidRPr="00B179EC" w:rsidRDefault="00673A26" w:rsidP="00B179EC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Выпускник научится: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учебные задачи и задачи, связанные с повседневной жизнью, арифметическим способом (в 2—3 действия);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оценивать правильность хода решения и реальность ответа на вопрос задачи.</w:t>
      </w:r>
    </w:p>
    <w:p w:rsidR="00673A26" w:rsidRPr="00B179EC" w:rsidRDefault="00673A26" w:rsidP="00B179EC">
      <w:pPr>
        <w:shd w:val="clear" w:color="auto" w:fill="FFFFFF"/>
        <w:suppressAutoHyphens/>
        <w:autoSpaceDE w:val="0"/>
        <w:autoSpaceDN w:val="0"/>
        <w:adjustRightInd w:val="0"/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Выпускник получит возможность научиться: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задачи на нахождение доли величины и величины по значению её доли (половина, треть, четверть, пятая, десятая часть);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задачи в 3—4 действия;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разные способы решения задач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Решать логические и комбинаторные задачи, используя рисунки </w:t>
      </w:r>
    </w:p>
    <w:p w:rsidR="00673A26" w:rsidRPr="00B179EC" w:rsidRDefault="00673A26" w:rsidP="00B179EC">
      <w:pPr>
        <w:shd w:val="clear" w:color="auto" w:fill="FFFFFF"/>
        <w:suppressAutoHyphens/>
        <w:autoSpaceDE w:val="0"/>
        <w:autoSpaceDN w:val="0"/>
        <w:adjustRightInd w:val="0"/>
        <w:spacing w:before="20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Пространственные отношения. </w:t>
      </w:r>
    </w:p>
    <w:p w:rsidR="00673A26" w:rsidRPr="00B179EC" w:rsidRDefault="00673A26" w:rsidP="00B179EC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Геометрические фигуры</w:t>
      </w:r>
    </w:p>
    <w:p w:rsidR="00673A26" w:rsidRPr="00B179EC" w:rsidRDefault="00673A26" w:rsidP="00B179EC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Выпускник научится: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описывать взаимное расположение предметов в пространстве и на плоскости;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свойства прямоугольника и квадрата для решения задач;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распознавать и называть геометрические тела (куб, шар);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соотносить реальные объекты с моделями геометрических фигур.</w:t>
      </w:r>
    </w:p>
    <w:p w:rsidR="00673A26" w:rsidRPr="00B179EC" w:rsidRDefault="00673A26" w:rsidP="00B179EC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Выпускник получит возможность научиться: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распознавать плоские и кривые поверхности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распознавать плоские и объёмные геометрические фигуры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распознавать, различать и называть геометрические тела: параллелепипед, пирамиду, цилиндр, конус</w:t>
      </w:r>
      <w:proofErr w:type="gramStart"/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.; </w:t>
      </w:r>
      <w:proofErr w:type="gramEnd"/>
    </w:p>
    <w:p w:rsidR="00673A26" w:rsidRPr="00B179EC" w:rsidRDefault="00673A26" w:rsidP="00B179EC">
      <w:pPr>
        <w:shd w:val="clear" w:color="auto" w:fill="FFFFFF"/>
        <w:suppressAutoHyphens/>
        <w:autoSpaceDE w:val="0"/>
        <w:autoSpaceDN w:val="0"/>
        <w:adjustRightInd w:val="0"/>
        <w:spacing w:before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Геометрические величины</w:t>
      </w:r>
    </w:p>
    <w:p w:rsidR="00673A26" w:rsidRPr="00B179EC" w:rsidRDefault="00673A26" w:rsidP="00B179EC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Выпускник научится: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измерять длину отрезка;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периметр треугольника, прямоугольника и квадрата, площадь прямоугольника и квадрата;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оценивать размеры геометрических объектов, расстояния приближённо (на глаз).</w:t>
      </w:r>
    </w:p>
    <w:p w:rsidR="00673A26" w:rsidRPr="00B179EC" w:rsidRDefault="00673A26" w:rsidP="00B179EC">
      <w:pPr>
        <w:shd w:val="clear" w:color="auto" w:fill="FFFFFF"/>
        <w:suppressAutoHyphens/>
        <w:autoSpaceDE w:val="0"/>
        <w:autoSpaceDN w:val="0"/>
        <w:adjustRightInd w:val="0"/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lastRenderedPageBreak/>
        <w:t>Выпускник получит возможность научиться вычислять периметр и площадь различных фигур прямоугольной формы.</w:t>
      </w:r>
    </w:p>
    <w:p w:rsidR="00673A26" w:rsidRPr="00B179EC" w:rsidRDefault="00673A26" w:rsidP="00B179EC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Работа с информацией</w:t>
      </w:r>
    </w:p>
    <w:p w:rsidR="00673A26" w:rsidRPr="00B179EC" w:rsidRDefault="00673A26" w:rsidP="00B179EC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Выпускник научится: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читать несложные готовые таблицы;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заполнять несложные готовые таблицы;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читать несложные готовые столбчатые диаграммы. </w:t>
      </w:r>
    </w:p>
    <w:p w:rsidR="00673A26" w:rsidRPr="00B179EC" w:rsidRDefault="00673A26" w:rsidP="00B179EC">
      <w:pPr>
        <w:shd w:val="clear" w:color="auto" w:fill="FFFFFF"/>
        <w:suppressAutoHyphens/>
        <w:autoSpaceDE w:val="0"/>
        <w:autoSpaceDN w:val="0"/>
        <w:adjustRightInd w:val="0"/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Выпускник получит возможность научиться: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читать несложные готовые круговые диаграммы;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достраивать несложную готовую столбчатую диаграмму;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сравнивать и обобщать информацию, представленную в строках и столбцах несложных таблиц и диаграмм;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распознавать одну и ту</w:t>
      </w:r>
      <w:proofErr w:type="gramStart"/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же информацию, представленную в разной форме- (таблицы,  диаграммы, схемы);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673A26" w:rsidRPr="00B179EC" w:rsidRDefault="00673A26" w:rsidP="00B179EC">
      <w:pPr>
        <w:suppressAutoHyphens/>
        <w:spacing w:before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Уравнения. Буквенные выражения</w:t>
      </w:r>
    </w:p>
    <w:p w:rsidR="00673A26" w:rsidRPr="00B179EC" w:rsidRDefault="00673A26" w:rsidP="00B179E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Выпускник получит возможность научиться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простые и усложненные уравнения на основе правил о взаимосвязи компонентов и результатов арифметических действий</w:t>
      </w:r>
    </w:p>
    <w:p w:rsidR="00673A26" w:rsidRPr="00B179EC" w:rsidRDefault="00673A26" w:rsidP="00B179EC">
      <w:pPr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значения простейших буквенных выражений при данных числовых значениях входящих в них букв.</w:t>
      </w:r>
    </w:p>
    <w:p w:rsidR="00673A26" w:rsidRPr="00B179EC" w:rsidRDefault="00673A26" w:rsidP="00B179E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3A26" w:rsidRPr="00B179EC" w:rsidRDefault="00673A26" w:rsidP="00B179E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начального общего образования по учебному предмету</w:t>
      </w:r>
    </w:p>
    <w:p w:rsidR="00673A26" w:rsidRPr="00B179EC" w:rsidRDefault="00673A26" w:rsidP="00B179E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Признаки, расположение и счет предметов</w:t>
      </w:r>
    </w:p>
    <w:p w:rsidR="00673A26" w:rsidRPr="00B179EC" w:rsidRDefault="00673A26" w:rsidP="00B179E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Признаки (свойства) предметов (цвет, форма, размер, ). Их расположение на плоскости (изображение предметов) и в пространстве: слева - справа, сверху – снизу, перед – за, между и др. Уточнение понятий «все», «каждый», «любой»,; связок «и», «или».</w:t>
      </w:r>
      <w:proofErr w:type="gramEnd"/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Сравнение и классификация предметов по различным признакам (свойствам). Счет предметов.  Предметный смысл отношений «больше», «меньше», «столько же» Способы установления взаимно однозначного соответствия.</w:t>
      </w:r>
    </w:p>
    <w:p w:rsidR="00673A26" w:rsidRPr="00B179EC" w:rsidRDefault="00673A26" w:rsidP="00B179E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Числа и величины</w:t>
      </w:r>
    </w:p>
    <w:p w:rsidR="00673A26" w:rsidRPr="00B179EC" w:rsidRDefault="00673A26" w:rsidP="00B179E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Число и цифра.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чисел. Знаки сравнения. Неравенство.</w:t>
      </w:r>
    </w:p>
    <w:p w:rsidR="00673A26" w:rsidRPr="00B179EC" w:rsidRDefault="00673A26" w:rsidP="00B179E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Измерение величин; сравнение и упорядочение величин. </w:t>
      </w:r>
      <w:proofErr w:type="gramStart"/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Единицы массы (грамм, килограмм, центнер, тонна), вместимость (литр), времени (секунда, минута, час).</w:t>
      </w:r>
      <w:proofErr w:type="gramEnd"/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Соотношения между единицами однородных величин. Сравнение и упорядочение однородных величин. Доля величины (половина треть, четверть, десятая, сотая, тысячная).</w:t>
      </w:r>
    </w:p>
    <w:p w:rsidR="00673A26" w:rsidRPr="00B179EC" w:rsidRDefault="00673A26" w:rsidP="00B179E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Арифметические действия</w:t>
      </w:r>
    </w:p>
    <w:p w:rsidR="00673A26" w:rsidRPr="00B179EC" w:rsidRDefault="00673A26" w:rsidP="00B179E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Сложение, вычитание, умножение и деление. Предметный смысл действий. 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</w:t>
      </w:r>
    </w:p>
    <w:p w:rsidR="00673A26" w:rsidRPr="00B179EC" w:rsidRDefault="00673A26" w:rsidP="00B179E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Числовое выражение. Установление порядка выполнения действий в выражениях со скобками и без скобок. Нахождение значения числового выражения Использование свойств арифметических действий в вычислениях (перестановка и группировка слагаемых в сумме, множителей в произведении, умножение суммы и разности на число).</w:t>
      </w:r>
    </w:p>
    <w:p w:rsidR="00673A26" w:rsidRPr="00B179EC" w:rsidRDefault="00673A26" w:rsidP="00B179E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прикидка результата, вычисления на калькуляторе).</w:t>
      </w:r>
    </w:p>
    <w:p w:rsidR="00673A26" w:rsidRPr="00B179EC" w:rsidRDefault="00673A26" w:rsidP="00B179E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Работа с текстовыми задачами</w:t>
      </w:r>
    </w:p>
    <w:p w:rsidR="00673A26" w:rsidRPr="00B179EC" w:rsidRDefault="00673A26" w:rsidP="00B179E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 текстовых задач арифметическим способом. Планирование способа решения задачи. Представление текста задачи в виде таблицы, схемы, диаграммы и других моделей. </w:t>
      </w:r>
      <w:proofErr w:type="gramStart"/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Задачи, содержащие отношения «больше (меньше) на…», « (больше (меньше) в…», разностного и кратного сравнения.</w:t>
      </w:r>
      <w:proofErr w:type="gramEnd"/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Зависимости между величинами, характеризующими процессы: движения, работы, купли – продажи и др. Скорость, время, расстояние; объём работы, время, производительность труда; количество товара, его цена и стоимость и др. Задачи на нахождение доли целого и целого по его доле.</w:t>
      </w:r>
      <w:proofErr w:type="gramEnd"/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Задачи логического и комбинаторного характера.</w:t>
      </w:r>
    </w:p>
    <w:p w:rsidR="00673A26" w:rsidRPr="00B179EC" w:rsidRDefault="00673A26" w:rsidP="00B179E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Геометрические фигуры </w:t>
      </w:r>
    </w:p>
    <w:p w:rsidR="00673A26" w:rsidRPr="00B179EC" w:rsidRDefault="00673A26" w:rsidP="00B179E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Использование чертежных инструментов для выполнения построений. Геометрические формы в окружающем мире. Распознавание и название (куб, шар, параллелепипед пирамида, цилиндр, конус). Представление о плоской и кривой поверхности. Объёмная и плоская геометрическая фигура.</w:t>
      </w:r>
    </w:p>
    <w:p w:rsidR="00673A26" w:rsidRPr="00B179EC" w:rsidRDefault="00673A26" w:rsidP="00B179E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Геометрические величины</w:t>
      </w:r>
    </w:p>
    <w:p w:rsidR="00673A26" w:rsidRPr="00B179EC" w:rsidRDefault="00673A26" w:rsidP="00B179E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Измерение длины отрезка. Единицы длины (миллиметр, сантиметр, дециметр, метр, километр). Периметр. Вычисление периметра многоугольника. Площадь геометрической фигуры. Единицы площади (квадратный сантиметр, квадратный дециметр, квадратный метр). Вычисление площади прямоугольника.</w:t>
      </w:r>
    </w:p>
    <w:p w:rsidR="00673A26" w:rsidRPr="00B179EC" w:rsidRDefault="00673A26" w:rsidP="00B179E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Работа с информацией</w:t>
      </w:r>
    </w:p>
    <w:p w:rsidR="00673A26" w:rsidRPr="00B179EC" w:rsidRDefault="00673A26" w:rsidP="00B179E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Сбор и представление информации, связанной со счётом, измерением величин, фиксирование и анализ полученной информации.</w:t>
      </w:r>
    </w:p>
    <w:p w:rsidR="00673A26" w:rsidRPr="00B179EC" w:rsidRDefault="00673A26" w:rsidP="00B179E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Построение простейших логических выражений с помощью логических связок и слов «…и / или…», «если, то…», «верно / неверно, что…», «каждый», «все», «не», «найдется», истинность утверждений.</w:t>
      </w:r>
      <w:proofErr w:type="gramEnd"/>
    </w:p>
    <w:p w:rsidR="00673A26" w:rsidRPr="00B179EC" w:rsidRDefault="00673A26" w:rsidP="00B179E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673A26" w:rsidRPr="00B179EC" w:rsidRDefault="00673A26" w:rsidP="00B179E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Чтение и заполнение таблицы. Интерпретация данных таблицы. Чтение столбчатой диаграммы.</w:t>
      </w:r>
    </w:p>
    <w:p w:rsidR="00673A26" w:rsidRPr="00B179EC" w:rsidRDefault="00673A26" w:rsidP="00B179E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Уравнения. Буквенные выражения</w:t>
      </w:r>
    </w:p>
    <w:p w:rsidR="007B4A8C" w:rsidRPr="00B179EC" w:rsidRDefault="00673A26" w:rsidP="00B179E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Запись уравнения. Корень уравнения. Решение уравнений на основе применения ранее усвоенных знаний. Выбор (запись) уравнений, соответствующих данной схеме, выбор схемы, соответствующей данному уравнению, составление уравнений по тексту задачи </w:t>
      </w:r>
      <w:proofErr w:type="gramStart"/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 </w:t>
      </w:r>
      <w:proofErr w:type="gramEnd"/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с учетом ранее изученного материала. Простые и усложненные уравнения. Буквенные выражения. Нахождение значений выражений по данным значениям, входящей в него буквы.</w:t>
      </w:r>
    </w:p>
    <w:p w:rsidR="007B4A8C" w:rsidRPr="00B179EC" w:rsidRDefault="007B4A8C" w:rsidP="00B179EC">
      <w:pPr>
        <w:pStyle w:val="a4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8C549B" w:rsidRPr="00B179EC" w:rsidRDefault="00237730" w:rsidP="00B179EC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B179EC">
        <w:rPr>
          <w:rFonts w:ascii="Times New Roman" w:hAnsi="Times New Roman" w:cs="Times New Roman"/>
          <w:b/>
          <w:lang w:eastAsia="ru-RU"/>
        </w:rPr>
        <w:t>СИСТЕМА ОЦЕ</w:t>
      </w:r>
      <w:r w:rsidR="007B4A8C" w:rsidRPr="00B179EC">
        <w:rPr>
          <w:rFonts w:ascii="Times New Roman" w:hAnsi="Times New Roman" w:cs="Times New Roman"/>
          <w:b/>
          <w:lang w:eastAsia="ru-RU"/>
        </w:rPr>
        <w:t>НКИ ДОСТИЖЕНИЯ ПЛАНИРУЕМЫХ РЕЗУЛ</w:t>
      </w:r>
      <w:r w:rsidRPr="00B179EC">
        <w:rPr>
          <w:rFonts w:ascii="Times New Roman" w:hAnsi="Times New Roman" w:cs="Times New Roman"/>
          <w:b/>
          <w:lang w:eastAsia="ru-RU"/>
        </w:rPr>
        <w:t xml:space="preserve">ЬТАТОВ </w:t>
      </w:r>
    </w:p>
    <w:p w:rsidR="00256D04" w:rsidRPr="00B179EC" w:rsidRDefault="00237730" w:rsidP="00B179EC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B179EC">
        <w:rPr>
          <w:rFonts w:ascii="Times New Roman" w:hAnsi="Times New Roman" w:cs="Times New Roman"/>
          <w:b/>
          <w:lang w:eastAsia="ru-RU"/>
        </w:rPr>
        <w:t>ОСВОЕНИЯ ПРЕДМЕТА</w:t>
      </w:r>
    </w:p>
    <w:p w:rsidR="00A06D4C" w:rsidRPr="00B179EC" w:rsidRDefault="00A06D4C" w:rsidP="00B179E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79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основе системы оценивания образовательной программы «Гармония» лежат принципы:</w:t>
      </w:r>
    </w:p>
    <w:p w:rsidR="00A06D4C" w:rsidRPr="00B179EC" w:rsidRDefault="00A06D4C" w:rsidP="00B179E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179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ориентации образовательного процесса на достижение основных результатов на</w:t>
      </w:r>
      <w:r w:rsidRPr="00B179EC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чального образования (личностных, </w:t>
      </w:r>
      <w:proofErr w:type="spellStart"/>
      <w:r w:rsidRPr="00B179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179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предметных), при атом оценка лич</w:t>
      </w:r>
      <w:r w:rsidRPr="00B179EC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ностных результатов, должна отвечать этическим принципам охраны прав личности и кон</w:t>
      </w:r>
      <w:r w:rsidRPr="00B179EC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фиденциальности, то есть осуществляться в форме, не представляющей угрозы личности,  её психологической безопасности и эмоциональному статусу;</w:t>
      </w:r>
      <w:proofErr w:type="gramEnd"/>
    </w:p>
    <w:p w:rsidR="00A06D4C" w:rsidRPr="00B179EC" w:rsidRDefault="00A06D4C" w:rsidP="00B179E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79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взаимосвязи системы оценки и образовательного процесса;</w:t>
      </w:r>
    </w:p>
    <w:p w:rsidR="00A06D4C" w:rsidRPr="00B179EC" w:rsidRDefault="00A06D4C" w:rsidP="00B179E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79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единства </w:t>
      </w:r>
      <w:proofErr w:type="spellStart"/>
      <w:r w:rsidRPr="00B179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B179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содержательной базы внутренней й внешней оценки (внешняя оценка осуществляется внешними по отношению к школе службами; внутренняя самой школой: учениками, педагогами, администрацией);</w:t>
      </w:r>
    </w:p>
    <w:p w:rsidR="00A06D4C" w:rsidRPr="00B179EC" w:rsidRDefault="00A06D4C" w:rsidP="00B179E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79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участия в оценочной деятельности самих учащихся, что способствует формированию у них навыков рефлексии, самоанализа, самоконтроля, сам</w:t>
      </w:r>
      <w:proofErr w:type="gramStart"/>
      <w:r w:rsidRPr="00B179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о-</w:t>
      </w:r>
      <w:proofErr w:type="gramEnd"/>
      <w:r w:rsidRPr="00B179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179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взаимооценки</w:t>
      </w:r>
      <w:proofErr w:type="spellEnd"/>
      <w:r w:rsidRPr="00B179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предостав</w:t>
      </w:r>
      <w:r w:rsidRPr="00B179EC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ляет возможность освоить эффективные средства управления своей учебной деятельно</w:t>
      </w:r>
      <w:r w:rsidRPr="00B179EC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стью, а также способствует развитию самосознания, готовности открыто выражать и отстаи</w:t>
      </w:r>
      <w:r w:rsidRPr="00B179EC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вать свою позицию, развитию готовности к самостоятельным поступкам й действиям, приня</w:t>
      </w:r>
      <w:r w:rsidRPr="00B179EC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тию ответственности за их результаты.</w:t>
      </w:r>
    </w:p>
    <w:p w:rsidR="00A06D4C" w:rsidRPr="00B179EC" w:rsidRDefault="00FA230B" w:rsidP="00B179E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79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зависимости от этапа обучения</w:t>
      </w:r>
      <w:r w:rsidR="00A06D4C" w:rsidRPr="00B179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используются три вида оценивания: стартовая диагности</w:t>
      </w:r>
      <w:r w:rsidR="00A06D4C" w:rsidRPr="00B179EC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ка, текущее оценивание, тесно связанное с процессом обучения  и итоговое оценивание.</w:t>
      </w:r>
    </w:p>
    <w:p w:rsidR="00256D04" w:rsidRPr="00B179EC" w:rsidRDefault="003A286E" w:rsidP="00B179EC">
      <w:pPr>
        <w:spacing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B179EC">
        <w:rPr>
          <w:rFonts w:ascii="Times New Roman" w:hAnsi="Times New Roman" w:cs="Times New Roman"/>
          <w:sz w:val="24"/>
          <w:lang w:eastAsia="ru-RU"/>
        </w:rPr>
        <w:t xml:space="preserve">       </w:t>
      </w:r>
      <w:r w:rsidR="00256D04" w:rsidRPr="00B179EC">
        <w:rPr>
          <w:rFonts w:ascii="Times New Roman" w:hAnsi="Times New Roman" w:cs="Times New Roman"/>
          <w:sz w:val="24"/>
          <w:lang w:eastAsia="ru-RU"/>
        </w:rPr>
        <w:t>Текущее оценивание - наиболее гибкая проверка результатов обучения, которая сопут</w:t>
      </w:r>
      <w:r w:rsidR="00256D04" w:rsidRPr="00B179EC">
        <w:rPr>
          <w:rFonts w:ascii="Times New Roman" w:hAnsi="Times New Roman" w:cs="Times New Roman"/>
          <w:sz w:val="24"/>
          <w:lang w:eastAsia="ru-RU"/>
        </w:rPr>
        <w:softHyphen/>
        <w:t>ствует процессу становления умений и навыков. Его основная цель - анализ хода формиро</w:t>
      </w:r>
      <w:r w:rsidR="00256D04" w:rsidRPr="00B179EC">
        <w:rPr>
          <w:rFonts w:ascii="Times New Roman" w:hAnsi="Times New Roman" w:cs="Times New Roman"/>
          <w:sz w:val="24"/>
          <w:lang w:eastAsia="ru-RU"/>
        </w:rPr>
        <w:softHyphen/>
        <w:t>вания знаний и умений учащихся, формируемых на уроках математики (наблюдение, сопос</w:t>
      </w:r>
      <w:r w:rsidR="00256D04" w:rsidRPr="00B179EC">
        <w:rPr>
          <w:rFonts w:ascii="Times New Roman" w:hAnsi="Times New Roman" w:cs="Times New Roman"/>
          <w:sz w:val="24"/>
          <w:lang w:eastAsia="ru-RU"/>
        </w:rPr>
        <w:softHyphen/>
        <w:t>тавление, установление взаимосвязей и т.д.). Это даёт возможность участникам образова</w:t>
      </w:r>
      <w:r w:rsidR="00256D04" w:rsidRPr="00B179EC">
        <w:rPr>
          <w:rFonts w:ascii="Times New Roman" w:hAnsi="Times New Roman" w:cs="Times New Roman"/>
          <w:sz w:val="24"/>
          <w:lang w:eastAsia="ru-RU"/>
        </w:rPr>
        <w:softHyphen/>
        <w:t>тельного процесса своевременно отреагировать на недостатки, выявить их причины и принять необходимые меры к устранению. Текущий контроль по математике можно осуществлять как в письменной, так и в устной форме. Письменные работы для текущего контроля рекомендует</w:t>
      </w:r>
      <w:r w:rsidR="00256D04" w:rsidRPr="00B179EC">
        <w:rPr>
          <w:rFonts w:ascii="Times New Roman" w:hAnsi="Times New Roman" w:cs="Times New Roman"/>
          <w:sz w:val="24"/>
          <w:lang w:eastAsia="ru-RU"/>
        </w:rPr>
        <w:softHyphen/>
        <w:t>ся проводить не реже одного раза в неделю в форме самостоятельной работы или математического диктанта.</w:t>
      </w:r>
    </w:p>
    <w:p w:rsidR="00256D04" w:rsidRPr="00B179EC" w:rsidRDefault="00256D04" w:rsidP="00B179EC">
      <w:pPr>
        <w:spacing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B179EC">
        <w:rPr>
          <w:rFonts w:ascii="Times New Roman" w:hAnsi="Times New Roman" w:cs="Times New Roman"/>
          <w:sz w:val="24"/>
          <w:lang w:eastAsia="ru-RU"/>
        </w:rPr>
        <w:t xml:space="preserve">   </w:t>
      </w:r>
      <w:r w:rsidR="003A286E" w:rsidRPr="00B179EC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B179EC">
        <w:rPr>
          <w:rFonts w:ascii="Times New Roman" w:hAnsi="Times New Roman" w:cs="Times New Roman"/>
          <w:sz w:val="24"/>
          <w:lang w:eastAsia="ru-RU"/>
        </w:rPr>
        <w:t>Тематическое оценивание в конце изучения тематических блоков курса «Математика» является важным звеном процесса обучения, так как даёт возможность учащимся подгото</w:t>
      </w:r>
      <w:r w:rsidRPr="00B179EC">
        <w:rPr>
          <w:rFonts w:ascii="Times New Roman" w:hAnsi="Times New Roman" w:cs="Times New Roman"/>
          <w:sz w:val="24"/>
          <w:lang w:eastAsia="ru-RU"/>
        </w:rPr>
        <w:softHyphen/>
        <w:t>виться, при необходимости пересдать материал и таким образом исправить полученную ранее отметку. Формой тематического контроля в конце изучения каждого тематического блока явля</w:t>
      </w:r>
      <w:r w:rsidRPr="00B179EC">
        <w:rPr>
          <w:rFonts w:ascii="Times New Roman" w:hAnsi="Times New Roman" w:cs="Times New Roman"/>
          <w:sz w:val="24"/>
          <w:lang w:eastAsia="ru-RU"/>
        </w:rPr>
        <w:softHyphen/>
        <w:t>ется выполнение самостоятельных заданий. Тематический контроль по математике в началь</w:t>
      </w:r>
      <w:r w:rsidRPr="00B179EC">
        <w:rPr>
          <w:rFonts w:ascii="Times New Roman" w:hAnsi="Times New Roman" w:cs="Times New Roman"/>
          <w:sz w:val="24"/>
          <w:lang w:eastAsia="ru-RU"/>
        </w:rPr>
        <w:softHyphen/>
        <w:t xml:space="preserve">ной школе проводится в основном в письменной форме. Для </w:t>
      </w:r>
      <w:r w:rsidRPr="00B179EC">
        <w:rPr>
          <w:rFonts w:ascii="Times New Roman" w:hAnsi="Times New Roman" w:cs="Times New Roman"/>
          <w:sz w:val="24"/>
          <w:lang w:eastAsia="ru-RU"/>
        </w:rPr>
        <w:lastRenderedPageBreak/>
        <w:t>тематических проверок выбира</w:t>
      </w:r>
      <w:r w:rsidRPr="00B179EC">
        <w:rPr>
          <w:rFonts w:ascii="Times New Roman" w:hAnsi="Times New Roman" w:cs="Times New Roman"/>
          <w:sz w:val="24"/>
          <w:lang w:eastAsia="ru-RU"/>
        </w:rPr>
        <w:softHyphen/>
        <w:t>ются узловые вопросы программы: приемы устных вычислений, действия с многозначными числами, измерение величин и др.</w:t>
      </w:r>
    </w:p>
    <w:p w:rsidR="00256D04" w:rsidRPr="00B179EC" w:rsidRDefault="003A286E" w:rsidP="00B179EC">
      <w:pPr>
        <w:spacing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B179EC">
        <w:rPr>
          <w:rFonts w:ascii="Times New Roman" w:hAnsi="Times New Roman" w:cs="Times New Roman"/>
          <w:sz w:val="24"/>
          <w:lang w:eastAsia="ru-RU"/>
        </w:rPr>
        <w:t xml:space="preserve">       </w:t>
      </w:r>
      <w:r w:rsidR="00256D04" w:rsidRPr="00B179EC">
        <w:rPr>
          <w:rFonts w:ascii="Times New Roman" w:hAnsi="Times New Roman" w:cs="Times New Roman"/>
          <w:sz w:val="24"/>
          <w:lang w:eastAsia="ru-RU"/>
        </w:rPr>
        <w:t xml:space="preserve">Основным объектом оценки </w:t>
      </w:r>
      <w:proofErr w:type="spellStart"/>
      <w:r w:rsidR="00256D04" w:rsidRPr="00B179EC">
        <w:rPr>
          <w:rFonts w:ascii="Times New Roman" w:hAnsi="Times New Roman" w:cs="Times New Roman"/>
          <w:sz w:val="24"/>
          <w:lang w:eastAsia="ru-RU"/>
        </w:rPr>
        <w:t>метапредметных</w:t>
      </w:r>
      <w:proofErr w:type="spellEnd"/>
      <w:r w:rsidR="00256D04" w:rsidRPr="00B179EC">
        <w:rPr>
          <w:rFonts w:ascii="Times New Roman" w:hAnsi="Times New Roman" w:cs="Times New Roman"/>
          <w:sz w:val="24"/>
          <w:lang w:eastAsia="ru-RU"/>
        </w:rPr>
        <w:t xml:space="preserve"> результатов служит </w:t>
      </w:r>
      <w:proofErr w:type="spellStart"/>
      <w:r w:rsidR="00256D04" w:rsidRPr="00B179EC">
        <w:rPr>
          <w:rFonts w:ascii="Times New Roman" w:hAnsi="Times New Roman" w:cs="Times New Roman"/>
          <w:sz w:val="24"/>
          <w:lang w:eastAsia="ru-RU"/>
        </w:rPr>
        <w:t>сформированность</w:t>
      </w:r>
      <w:proofErr w:type="spellEnd"/>
      <w:r w:rsidR="00256D04" w:rsidRPr="00B179EC">
        <w:rPr>
          <w:rFonts w:ascii="Times New Roman" w:hAnsi="Times New Roman" w:cs="Times New Roman"/>
          <w:sz w:val="24"/>
          <w:lang w:eastAsia="ru-RU"/>
        </w:rPr>
        <w:t xml:space="preserve"> ряда регулятивных, коммуникативных и познавательных универсальных действий, т.е. таких умственных действий учащихся, которые направлены на анализ своей познавательной дея</w:t>
      </w:r>
      <w:r w:rsidR="00256D04" w:rsidRPr="00B179EC">
        <w:rPr>
          <w:rFonts w:ascii="Times New Roman" w:hAnsi="Times New Roman" w:cs="Times New Roman"/>
          <w:sz w:val="24"/>
          <w:lang w:eastAsia="ru-RU"/>
        </w:rPr>
        <w:softHyphen/>
        <w:t>тельности и управление ею. Итоговый контроль по математике проводится в форме кон</w:t>
      </w:r>
      <w:r w:rsidR="00256D04" w:rsidRPr="00B179EC">
        <w:rPr>
          <w:rFonts w:ascii="Times New Roman" w:hAnsi="Times New Roman" w:cs="Times New Roman"/>
          <w:sz w:val="24"/>
          <w:lang w:eastAsia="ru-RU"/>
        </w:rPr>
        <w:softHyphen/>
        <w:t>трольных работ комбинированного характера (они содержат арифметические задачи, приме</w:t>
      </w:r>
      <w:r w:rsidR="00256D04" w:rsidRPr="00B179EC">
        <w:rPr>
          <w:rFonts w:ascii="Times New Roman" w:hAnsi="Times New Roman" w:cs="Times New Roman"/>
          <w:sz w:val="24"/>
          <w:lang w:eastAsia="ru-RU"/>
        </w:rPr>
        <w:softHyphen/>
        <w:t>ры, задания геометрического характера и др.). В этих работах сначала отдельно оценивается выполнение задач, примеров, заданий геометрического характера, а затем выводится итого</w:t>
      </w:r>
      <w:r w:rsidR="00256D04" w:rsidRPr="00B179EC">
        <w:rPr>
          <w:rFonts w:ascii="Times New Roman" w:hAnsi="Times New Roman" w:cs="Times New Roman"/>
          <w:sz w:val="24"/>
          <w:lang w:eastAsia="ru-RU"/>
        </w:rPr>
        <w:softHyphen/>
        <w:t>вая отметка за всю работу. Итоговый контроль проводится как оценка результатов обучения четыре раза в год: в конце первой, второй, третьей и четвертой четверти учебного года.</w:t>
      </w:r>
    </w:p>
    <w:p w:rsidR="00256D04" w:rsidRPr="00B179EC" w:rsidRDefault="003A286E" w:rsidP="00B179EC">
      <w:pPr>
        <w:spacing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B179EC">
        <w:rPr>
          <w:rFonts w:ascii="Times New Roman" w:hAnsi="Times New Roman" w:cs="Times New Roman"/>
          <w:sz w:val="24"/>
          <w:lang w:eastAsia="ru-RU"/>
        </w:rPr>
        <w:t xml:space="preserve">       </w:t>
      </w:r>
      <w:r w:rsidR="00256D04" w:rsidRPr="00B179EC">
        <w:rPr>
          <w:rFonts w:ascii="Times New Roman" w:hAnsi="Times New Roman" w:cs="Times New Roman"/>
          <w:sz w:val="24"/>
          <w:lang w:eastAsia="ru-RU"/>
        </w:rPr>
        <w:t>В основе оценивания письменных работ по математике лежат правильность выпол</w:t>
      </w:r>
      <w:r w:rsidR="00256D04" w:rsidRPr="00B179EC">
        <w:rPr>
          <w:rFonts w:ascii="Times New Roman" w:hAnsi="Times New Roman" w:cs="Times New Roman"/>
          <w:sz w:val="24"/>
          <w:lang w:eastAsia="ru-RU"/>
        </w:rPr>
        <w:softHyphen/>
        <w:t>нения и объем выполненного задания.</w:t>
      </w:r>
    </w:p>
    <w:p w:rsidR="00256D04" w:rsidRPr="00B179EC" w:rsidRDefault="003A286E" w:rsidP="00B179EC">
      <w:pPr>
        <w:spacing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B179EC">
        <w:rPr>
          <w:rFonts w:ascii="Times New Roman" w:hAnsi="Times New Roman" w:cs="Times New Roman"/>
          <w:sz w:val="24"/>
          <w:lang w:eastAsia="ru-RU"/>
        </w:rPr>
        <w:t xml:space="preserve">       </w:t>
      </w:r>
      <w:r w:rsidR="00256D04" w:rsidRPr="00B179EC">
        <w:rPr>
          <w:rFonts w:ascii="Times New Roman" w:hAnsi="Times New Roman" w:cs="Times New Roman"/>
          <w:sz w:val="24"/>
          <w:lang w:eastAsia="ru-RU"/>
        </w:rPr>
        <w:t>В основу оценивания устного ответа учащихся положены следующие показатели: пра</w:t>
      </w:r>
      <w:r w:rsidR="00256D04" w:rsidRPr="00B179EC">
        <w:rPr>
          <w:rFonts w:ascii="Times New Roman" w:hAnsi="Times New Roman" w:cs="Times New Roman"/>
          <w:sz w:val="24"/>
          <w:lang w:eastAsia="ru-RU"/>
        </w:rPr>
        <w:softHyphen/>
        <w:t>вильность, обоснованность, самостоятельность, полнота.</w:t>
      </w:r>
    </w:p>
    <w:p w:rsidR="00297602" w:rsidRPr="00B179EC" w:rsidRDefault="00297602" w:rsidP="00B179E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79E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Характеристика цифровой оценки (отметки</w:t>
      </w:r>
      <w:r w:rsidRPr="00B179EC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297602" w:rsidRPr="00B179EC" w:rsidRDefault="00297602" w:rsidP="00B179E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79E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Отметка "5"</w:t>
      </w:r>
      <w:r w:rsidRPr="00B179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("отлично") ставится, если уровень выполнения требований значительно выше удовлетворительного: отсутствие </w:t>
      </w:r>
      <w:proofErr w:type="gramStart"/>
      <w:r w:rsidRPr="00B179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ошибок</w:t>
      </w:r>
      <w:proofErr w:type="gramEnd"/>
      <w:r w:rsidRPr="00B179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как по текущему, так и по предыдущему учебному материалу; не более одного недочета (два недочета приравниваются к одной ошибке); логичность и полнота изложения.</w:t>
      </w:r>
    </w:p>
    <w:p w:rsidR="00297602" w:rsidRPr="00B179EC" w:rsidRDefault="00297602" w:rsidP="00B179E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79E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Отметка "4"</w:t>
      </w:r>
      <w:r w:rsidRPr="00B179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("хорошо") ставится, если уровень выполнения требований выше удовлетворительного: использование дополнительного материала, полнота и логичность раскрытия вопроса, самостоятельность суждений, отражение своего отношения к предмету обсуждения. Наличие 2-3 ошибок или 4-6 недочетов по текущему учебному материалу,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297602" w:rsidRPr="00B179EC" w:rsidRDefault="00297602" w:rsidP="00B179E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79E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Отметка "3"</w:t>
      </w:r>
      <w:r w:rsidRPr="00B179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("удовлетворительно") -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C9137F" w:rsidRPr="00B179EC" w:rsidRDefault="00297602" w:rsidP="00B179E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79E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Отметка "2"</w:t>
      </w:r>
      <w:r w:rsidRPr="00B179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("плохо") -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логики, неполнота, </w:t>
      </w:r>
      <w:proofErr w:type="spellStart"/>
      <w:r w:rsidRPr="00B179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нераскрытость</w:t>
      </w:r>
      <w:proofErr w:type="spellEnd"/>
      <w:r w:rsidRPr="00B179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обсуждаемого вопроса, отсутствие аргументации либо ошибочность ее основных положений.</w:t>
      </w:r>
    </w:p>
    <w:p w:rsidR="00C9137F" w:rsidRPr="00B179EC" w:rsidRDefault="00C9137F" w:rsidP="00B179EC">
      <w:pPr>
        <w:pStyle w:val="a4"/>
        <w:jc w:val="center"/>
        <w:rPr>
          <w:rFonts w:ascii="Times New Roman" w:hAnsi="Times New Roman" w:cs="Times New Roman"/>
          <w:b/>
          <w:u w:val="single"/>
        </w:rPr>
      </w:pPr>
      <w:r w:rsidRPr="00B179EC">
        <w:rPr>
          <w:rFonts w:ascii="Times New Roman" w:hAnsi="Times New Roman" w:cs="Times New Roman"/>
          <w:b/>
          <w:u w:val="single"/>
        </w:rPr>
        <w:t>Оценивание контрольных работ:</w:t>
      </w:r>
    </w:p>
    <w:p w:rsidR="00695CA1" w:rsidRPr="00B179EC" w:rsidRDefault="00695CA1" w:rsidP="00B179E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695CA1" w:rsidRPr="00B179EC" w:rsidRDefault="00695CA1" w:rsidP="00B179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9EC">
        <w:rPr>
          <w:rFonts w:ascii="Times New Roman" w:eastAsia="Calibri" w:hAnsi="Times New Roman" w:cs="Times New Roman"/>
          <w:b/>
          <w:sz w:val="24"/>
          <w:szCs w:val="24"/>
        </w:rPr>
        <w:t>Отметки в контрольной работе ставятся по числу решённых задач.</w:t>
      </w:r>
      <w:r w:rsidRPr="00B179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95CA1" w:rsidRPr="00B179EC" w:rsidRDefault="00695CA1" w:rsidP="00B179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9EC">
        <w:rPr>
          <w:rFonts w:ascii="Times New Roman" w:eastAsia="Calibri" w:hAnsi="Times New Roman" w:cs="Times New Roman"/>
          <w:sz w:val="24"/>
          <w:szCs w:val="24"/>
        </w:rPr>
        <w:t>За каждую учебную задачу или группу заданий (задач), показывающую овладение конкретным действием (умением), определяется и ставится отдельная отметка. По количеству полученных отметок за контрольную работу выводится средняя арифметическая, которая и является итоговой и выставляется в классный журнал за то число, когда проводился контроль данный контроль знаний. За отдельно решенные задания отметки выставляются в свободные клетки классного журнала по данной теме.</w:t>
      </w:r>
    </w:p>
    <w:p w:rsidR="00695CA1" w:rsidRPr="00B179EC" w:rsidRDefault="00695CA1" w:rsidP="00B179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95CA1" w:rsidRPr="00B179EC" w:rsidRDefault="00695CA1" w:rsidP="00B179EC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79EC">
        <w:rPr>
          <w:rFonts w:ascii="Times New Roman" w:eastAsia="Calibri" w:hAnsi="Times New Roman" w:cs="Times New Roman"/>
          <w:sz w:val="24"/>
          <w:szCs w:val="24"/>
        </w:rPr>
        <w:t>Задание считается выполненным, если содержит более 65% верных ответов.</w:t>
      </w:r>
    </w:p>
    <w:p w:rsidR="00695CA1" w:rsidRPr="00B179EC" w:rsidRDefault="00695CA1" w:rsidP="00B179EC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79E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Самостоятельное исправление ошибки </w:t>
      </w:r>
      <w:proofErr w:type="gramStart"/>
      <w:r w:rsidRPr="00B179EC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B179EC">
        <w:rPr>
          <w:rFonts w:ascii="Times New Roman" w:eastAsia="Calibri" w:hAnsi="Times New Roman" w:cs="Times New Roman"/>
          <w:sz w:val="24"/>
          <w:szCs w:val="24"/>
        </w:rPr>
        <w:t xml:space="preserve"> не учитывается, отметка не снижается.</w:t>
      </w:r>
    </w:p>
    <w:p w:rsidR="00695CA1" w:rsidRDefault="00695CA1" w:rsidP="00B179EC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79EC">
        <w:rPr>
          <w:rFonts w:ascii="Times New Roman" w:eastAsia="Calibri" w:hAnsi="Times New Roman" w:cs="Times New Roman"/>
          <w:sz w:val="24"/>
          <w:szCs w:val="24"/>
        </w:rPr>
        <w:t>При выведении средней арифметической отметки 4,5 балла считаются за «4», 4,6 и более – за «5».</w:t>
      </w:r>
    </w:p>
    <w:p w:rsidR="00C9137F" w:rsidRPr="00B179EC" w:rsidRDefault="00C9137F" w:rsidP="00B179EC">
      <w:pPr>
        <w:pStyle w:val="a4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bottomFromText="200" w:vertAnchor="text" w:horzAnchor="margin" w:tblpXSpec="center" w:tblpY="71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5"/>
        <w:gridCol w:w="3969"/>
        <w:gridCol w:w="2626"/>
      </w:tblGrid>
      <w:tr w:rsidR="00C9137F" w:rsidRPr="00B179EC" w:rsidTr="00C9137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7F" w:rsidRPr="00B179EC" w:rsidRDefault="00C9137F" w:rsidP="00B179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9EC">
              <w:rPr>
                <w:rFonts w:ascii="Times New Roman" w:hAnsi="Times New Roman" w:cs="Times New Roman"/>
                <w:b/>
              </w:rPr>
              <w:t>Уровни успешности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7F" w:rsidRPr="00B179EC" w:rsidRDefault="00C9137F" w:rsidP="00B179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9EC">
              <w:rPr>
                <w:rFonts w:ascii="Times New Roman" w:hAnsi="Times New Roman" w:cs="Times New Roman"/>
                <w:b/>
              </w:rPr>
              <w:t>4-балльная шкала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7F" w:rsidRPr="00B179EC" w:rsidRDefault="00C9137F" w:rsidP="00B179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9EC">
              <w:rPr>
                <w:rFonts w:ascii="Times New Roman" w:hAnsi="Times New Roman" w:cs="Times New Roman"/>
                <w:b/>
              </w:rPr>
              <w:t>100%-шкала</w:t>
            </w:r>
          </w:p>
        </w:tc>
      </w:tr>
      <w:tr w:rsidR="00C9137F" w:rsidRPr="00B179EC" w:rsidTr="00C9137F">
        <w:trPr>
          <w:cantSplit/>
          <w:trHeight w:val="7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7F" w:rsidRPr="00B179EC" w:rsidRDefault="00C9137F" w:rsidP="00B179EC">
            <w:pPr>
              <w:pStyle w:val="aa"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proofErr w:type="gramStart"/>
            <w:r w:rsidRPr="00B179EC">
              <w:rPr>
                <w:rFonts w:ascii="Times New Roman" w:hAnsi="Times New Roman"/>
                <w:b/>
                <w:szCs w:val="24"/>
                <w:lang w:eastAsia="en-US"/>
              </w:rPr>
              <w:t>Не достигнут</w:t>
            </w:r>
            <w:proofErr w:type="gramEnd"/>
            <w:r w:rsidRPr="00B179EC">
              <w:rPr>
                <w:rFonts w:ascii="Times New Roman" w:hAnsi="Times New Roman"/>
                <w:b/>
                <w:szCs w:val="24"/>
                <w:lang w:eastAsia="en-US"/>
              </w:rPr>
              <w:t xml:space="preserve"> базовый уровень</w:t>
            </w:r>
          </w:p>
          <w:p w:rsidR="00C9137F" w:rsidRPr="00B179EC" w:rsidRDefault="00C9137F" w:rsidP="00B179EC">
            <w:pPr>
              <w:pStyle w:val="aa"/>
              <w:spacing w:line="240" w:lineRule="auto"/>
              <w:ind w:left="360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B179EC">
              <w:rPr>
                <w:rFonts w:ascii="Times New Roman" w:hAnsi="Times New Roman"/>
                <w:i/>
                <w:szCs w:val="24"/>
                <w:lang w:eastAsia="en-US"/>
              </w:rPr>
              <w:t>Не решена типовая, много раз отработанная задача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7F" w:rsidRPr="00B179EC" w:rsidRDefault="00C9137F" w:rsidP="00B179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9EC">
              <w:rPr>
                <w:rFonts w:ascii="Times New Roman" w:hAnsi="Times New Roman" w:cs="Times New Roman"/>
                <w:b/>
              </w:rPr>
              <w:t xml:space="preserve">«2»  </w:t>
            </w:r>
            <w:r w:rsidRPr="00B179EC">
              <w:rPr>
                <w:rFonts w:ascii="Times New Roman" w:hAnsi="Times New Roman" w:cs="Times New Roman"/>
              </w:rPr>
              <w:sym w:font="Symbol" w:char="F02D"/>
            </w:r>
          </w:p>
          <w:p w:rsidR="00C9137F" w:rsidRPr="00B179EC" w:rsidRDefault="00C9137F" w:rsidP="00B179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79EC">
              <w:rPr>
                <w:rFonts w:ascii="Times New Roman" w:hAnsi="Times New Roman" w:cs="Times New Roman"/>
              </w:rPr>
              <w:t>ниже нормы,</w:t>
            </w:r>
          </w:p>
          <w:p w:rsidR="00C9137F" w:rsidRPr="00B179EC" w:rsidRDefault="00C9137F" w:rsidP="00B179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EC"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7F" w:rsidRPr="00B179EC" w:rsidRDefault="00C9137F" w:rsidP="00B179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EC">
              <w:rPr>
                <w:rFonts w:ascii="Times New Roman" w:hAnsi="Times New Roman" w:cs="Times New Roman"/>
              </w:rPr>
              <w:t>Выполнено менее 50% заданий базового уровня</w:t>
            </w:r>
          </w:p>
        </w:tc>
      </w:tr>
      <w:tr w:rsidR="00C9137F" w:rsidRPr="00B179EC" w:rsidTr="00C9137F">
        <w:trPr>
          <w:cantSplit/>
          <w:trHeight w:val="7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7F" w:rsidRPr="00B179EC" w:rsidRDefault="00C9137F" w:rsidP="00B179EC">
            <w:pPr>
              <w:pStyle w:val="aa"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179EC">
              <w:rPr>
                <w:rFonts w:ascii="Times New Roman" w:hAnsi="Times New Roman"/>
                <w:b/>
                <w:szCs w:val="24"/>
                <w:lang w:eastAsia="en-US"/>
              </w:rPr>
              <w:t>Базовый уровень</w:t>
            </w:r>
          </w:p>
          <w:p w:rsidR="00C9137F" w:rsidRPr="00B179EC" w:rsidRDefault="00C9137F" w:rsidP="00B179EC">
            <w:pPr>
              <w:pStyle w:val="aa"/>
              <w:spacing w:line="240" w:lineRule="auto"/>
              <w:ind w:left="360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:rsidR="00C9137F" w:rsidRPr="00B179EC" w:rsidRDefault="00C9137F" w:rsidP="00B179EC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B179EC">
              <w:rPr>
                <w:rFonts w:ascii="Times New Roman" w:hAnsi="Times New Roman" w:cs="Times New Roman"/>
                <w:i/>
              </w:rPr>
              <w:t>Решение типовой задачи, подобной тем, что решали уже много раз, где требовались отработанные умения и уже усвоенные знания</w:t>
            </w:r>
          </w:p>
          <w:p w:rsidR="00C9137F" w:rsidRPr="00B179EC" w:rsidRDefault="00C9137F" w:rsidP="00B179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7F" w:rsidRPr="00B179EC" w:rsidRDefault="00C9137F" w:rsidP="00B179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9EC">
              <w:rPr>
                <w:rFonts w:ascii="Times New Roman" w:hAnsi="Times New Roman" w:cs="Times New Roman"/>
                <w:b/>
              </w:rPr>
              <w:t xml:space="preserve">«3» </w:t>
            </w:r>
            <w:r w:rsidRPr="00B179EC">
              <w:rPr>
                <w:rFonts w:ascii="Times New Roman" w:hAnsi="Times New Roman" w:cs="Times New Roman"/>
              </w:rPr>
              <w:sym w:font="Symbol" w:char="F02D"/>
            </w:r>
          </w:p>
          <w:p w:rsidR="00C9137F" w:rsidRPr="00B179EC" w:rsidRDefault="00C9137F" w:rsidP="00B179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79EC">
              <w:rPr>
                <w:rFonts w:ascii="Times New Roman" w:hAnsi="Times New Roman" w:cs="Times New Roman"/>
              </w:rPr>
              <w:t>норма, зачёт, удовлетворительно.</w:t>
            </w:r>
          </w:p>
          <w:p w:rsidR="00C9137F" w:rsidRPr="00B179EC" w:rsidRDefault="00C9137F" w:rsidP="00B179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9EC">
              <w:rPr>
                <w:rFonts w:ascii="Times New Roman" w:hAnsi="Times New Roman" w:cs="Times New Roman"/>
                <w:i/>
              </w:rPr>
              <w:t>Частично успешное решение (с незначительной, не влияющей на результат ошибкой или с посторонней помощью в какой-то момент решения)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7F" w:rsidRPr="00B179EC" w:rsidRDefault="00C9137F" w:rsidP="00B179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EC">
              <w:rPr>
                <w:rFonts w:ascii="Times New Roman" w:hAnsi="Times New Roman" w:cs="Times New Roman"/>
              </w:rPr>
              <w:t>Выполнено 50 – 65% заданий базового уровня</w:t>
            </w:r>
          </w:p>
        </w:tc>
      </w:tr>
      <w:tr w:rsidR="00C9137F" w:rsidRPr="00B179EC" w:rsidTr="00C9137F">
        <w:trPr>
          <w:cantSplit/>
          <w:trHeight w:val="689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7F" w:rsidRPr="00B179EC" w:rsidRDefault="00C9137F" w:rsidP="00B179EC">
            <w:pPr>
              <w:pStyle w:val="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179EC">
              <w:rPr>
                <w:rFonts w:ascii="Times New Roman" w:hAnsi="Times New Roman" w:cs="Times New Roman"/>
                <w:color w:val="auto"/>
                <w:lang w:eastAsia="en-US"/>
              </w:rPr>
              <w:t>Повышенный уровень</w:t>
            </w:r>
          </w:p>
          <w:p w:rsidR="00C9137F" w:rsidRPr="00B179EC" w:rsidRDefault="00C9137F" w:rsidP="00B179EC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w:r w:rsidRPr="00B179EC">
              <w:rPr>
                <w:rFonts w:ascii="Times New Roman" w:hAnsi="Times New Roman" w:cs="Times New Roman"/>
                <w:i/>
              </w:rPr>
              <w:t>Решение нестандартной задачи, где потребовалось</w:t>
            </w:r>
          </w:p>
          <w:p w:rsidR="00C9137F" w:rsidRPr="00B179EC" w:rsidRDefault="00C9137F" w:rsidP="00B179E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179EC">
              <w:rPr>
                <w:rFonts w:ascii="Times New Roman" w:hAnsi="Times New Roman" w:cs="Times New Roman"/>
                <w:i/>
              </w:rPr>
              <w:t>либо применить новые знания по изучаемой в данный момент теме,</w:t>
            </w:r>
          </w:p>
          <w:p w:rsidR="00C9137F" w:rsidRPr="00B179EC" w:rsidRDefault="00C9137F" w:rsidP="00B179EC">
            <w:pPr>
              <w:pStyle w:val="aa"/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B179EC">
              <w:rPr>
                <w:rFonts w:ascii="Times New Roman" w:hAnsi="Times New Roman"/>
                <w:i/>
                <w:szCs w:val="24"/>
                <w:lang w:eastAsia="en-US"/>
              </w:rPr>
              <w:t>либо уже усвоенные знания и умения, но в новой, непривычной ситуации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7F" w:rsidRPr="00B179EC" w:rsidRDefault="00C9137F" w:rsidP="00B179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9EC">
              <w:rPr>
                <w:rFonts w:ascii="Times New Roman" w:hAnsi="Times New Roman" w:cs="Times New Roman"/>
                <w:b/>
              </w:rPr>
              <w:t xml:space="preserve">«4» </w:t>
            </w:r>
            <w:r w:rsidRPr="00B179EC">
              <w:rPr>
                <w:rFonts w:ascii="Times New Roman" w:hAnsi="Times New Roman" w:cs="Times New Roman"/>
              </w:rPr>
              <w:sym w:font="Symbol" w:char="F02D"/>
            </w:r>
          </w:p>
          <w:p w:rsidR="00C9137F" w:rsidRPr="00B179EC" w:rsidRDefault="00C9137F" w:rsidP="00B179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79EC">
              <w:rPr>
                <w:rFonts w:ascii="Times New Roman" w:hAnsi="Times New Roman" w:cs="Times New Roman"/>
              </w:rPr>
              <w:t>хорошо.</w:t>
            </w:r>
          </w:p>
          <w:p w:rsidR="00C9137F" w:rsidRPr="00B179EC" w:rsidRDefault="00C9137F" w:rsidP="00B179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9EC">
              <w:rPr>
                <w:rFonts w:ascii="Times New Roman" w:hAnsi="Times New Roman" w:cs="Times New Roman"/>
                <w:i/>
              </w:rPr>
              <w:t>Полностью успешное решение (без ошибок и полностью самостоятельно)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7F" w:rsidRPr="00B179EC" w:rsidRDefault="00C9137F" w:rsidP="00B179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EC">
              <w:rPr>
                <w:rFonts w:ascii="Times New Roman" w:hAnsi="Times New Roman" w:cs="Times New Roman"/>
              </w:rPr>
              <w:t>Выполнено более 65% заданий базового уровня и 50 % заданий повышенного уровня или 100% заданий базового уровня</w:t>
            </w:r>
          </w:p>
          <w:p w:rsidR="00C9137F" w:rsidRPr="00B179EC" w:rsidRDefault="00C9137F" w:rsidP="00B179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37F" w:rsidRPr="00B179EC" w:rsidTr="00C9137F">
        <w:trPr>
          <w:cantSplit/>
          <w:trHeight w:val="689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7F" w:rsidRPr="00B179EC" w:rsidRDefault="00C9137F" w:rsidP="00B179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7F" w:rsidRPr="00B179EC" w:rsidRDefault="00C9137F" w:rsidP="00B179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EC">
              <w:rPr>
                <w:rFonts w:ascii="Times New Roman" w:hAnsi="Times New Roman" w:cs="Times New Roman"/>
                <w:b/>
              </w:rPr>
              <w:t xml:space="preserve">«5» </w:t>
            </w:r>
            <w:r w:rsidRPr="00B179EC">
              <w:rPr>
                <w:rFonts w:ascii="Times New Roman" w:hAnsi="Times New Roman" w:cs="Times New Roman"/>
              </w:rPr>
              <w:sym w:font="Symbol" w:char="F02D"/>
            </w:r>
            <w:r w:rsidRPr="00B179EC">
              <w:rPr>
                <w:rFonts w:ascii="Times New Roman" w:hAnsi="Times New Roman" w:cs="Times New Roman"/>
                <w:b/>
              </w:rPr>
              <w:t xml:space="preserve"> </w:t>
            </w:r>
            <w:r w:rsidRPr="00B179EC">
              <w:rPr>
                <w:rFonts w:ascii="Times New Roman" w:hAnsi="Times New Roman" w:cs="Times New Roman"/>
              </w:rPr>
              <w:t>отлично.</w:t>
            </w:r>
          </w:p>
          <w:p w:rsidR="00C9137F" w:rsidRPr="00B179EC" w:rsidRDefault="00C9137F" w:rsidP="00B179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9EC">
              <w:rPr>
                <w:rFonts w:ascii="Times New Roman" w:hAnsi="Times New Roman" w:cs="Times New Roman"/>
                <w:i/>
              </w:rPr>
              <w:t>Полностью успешное решение (без ошибок и полностью самостоятельно)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7F" w:rsidRPr="00B179EC" w:rsidRDefault="00C9137F" w:rsidP="00B179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EC">
              <w:rPr>
                <w:rFonts w:ascii="Times New Roman" w:hAnsi="Times New Roman" w:cs="Times New Roman"/>
              </w:rPr>
              <w:t>Выполнено 90 - 100% заданий базового уровня и не менее 50 % заданий повышенного уровня</w:t>
            </w:r>
          </w:p>
          <w:p w:rsidR="00C9137F" w:rsidRPr="00B179EC" w:rsidRDefault="00C9137F" w:rsidP="00B179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137F" w:rsidRPr="00B179EC" w:rsidRDefault="00C9137F" w:rsidP="00B179EC">
      <w:pPr>
        <w:pStyle w:val="Zag1"/>
        <w:spacing w:after="0" w:line="240" w:lineRule="auto"/>
        <w:jc w:val="left"/>
        <w:rPr>
          <w:rFonts w:eastAsia="@Arial Unicode MS"/>
          <w:color w:val="auto"/>
          <w:lang w:val="ru-RU"/>
        </w:rPr>
      </w:pPr>
      <w:r w:rsidRPr="00B179EC">
        <w:rPr>
          <w:bCs w:val="0"/>
          <w:color w:val="auto"/>
          <w:sz w:val="22"/>
          <w:szCs w:val="22"/>
          <w:lang w:val="ru-RU" w:eastAsia="en-US"/>
        </w:rPr>
        <w:t xml:space="preserve">                                                      </w:t>
      </w:r>
      <w:r w:rsidRPr="00B179EC">
        <w:rPr>
          <w:rFonts w:eastAsia="@Arial Unicode MS"/>
          <w:color w:val="auto"/>
          <w:lang w:val="ru-RU"/>
        </w:rPr>
        <w:t>Особенности оценивания тестовых работ</w:t>
      </w:r>
    </w:p>
    <w:p w:rsidR="00C9137F" w:rsidRPr="00B179EC" w:rsidRDefault="00C9137F" w:rsidP="00B179EC">
      <w:pPr>
        <w:pStyle w:val="Zag1"/>
        <w:spacing w:after="0" w:line="240" w:lineRule="auto"/>
        <w:jc w:val="left"/>
        <w:rPr>
          <w:rFonts w:eastAsia="@Arial Unicode MS"/>
          <w:color w:val="auto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3"/>
        <w:gridCol w:w="3359"/>
        <w:gridCol w:w="2819"/>
      </w:tblGrid>
      <w:tr w:rsidR="00C9137F" w:rsidRPr="00B179EC" w:rsidTr="00C9137F"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37F" w:rsidRPr="00B179EC" w:rsidRDefault="00C9137F" w:rsidP="00B179EC">
            <w:pPr>
              <w:pStyle w:val="Zag1"/>
              <w:spacing w:after="0" w:line="240" w:lineRule="auto"/>
              <w:rPr>
                <w:rFonts w:eastAsia="@Arial Unicode MS"/>
                <w:color w:val="auto"/>
                <w:lang w:val="ru-RU" w:eastAsia="en-US"/>
              </w:rPr>
            </w:pPr>
            <w:r w:rsidRPr="00B179EC">
              <w:rPr>
                <w:rFonts w:eastAsia="@Arial Unicode MS"/>
                <w:color w:val="auto"/>
                <w:lang w:val="ru-RU" w:eastAsia="en-US"/>
              </w:rPr>
              <w:t>Вид теста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37F" w:rsidRPr="00B179EC" w:rsidRDefault="00C9137F" w:rsidP="00B179EC">
            <w:pPr>
              <w:pStyle w:val="Zag1"/>
              <w:spacing w:after="0" w:line="240" w:lineRule="auto"/>
              <w:rPr>
                <w:rFonts w:eastAsia="@Arial Unicode MS"/>
                <w:color w:val="auto"/>
                <w:lang w:val="ru-RU" w:eastAsia="en-US"/>
              </w:rPr>
            </w:pPr>
            <w:r w:rsidRPr="00B179EC">
              <w:rPr>
                <w:rFonts w:eastAsia="@Arial Unicode MS"/>
                <w:color w:val="auto"/>
                <w:lang w:val="ru-RU" w:eastAsia="en-US"/>
              </w:rPr>
              <w:t>Критерии успешности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37F" w:rsidRPr="00B179EC" w:rsidRDefault="00C9137F" w:rsidP="00B179EC">
            <w:pPr>
              <w:pStyle w:val="Zag1"/>
              <w:spacing w:after="0" w:line="240" w:lineRule="auto"/>
              <w:rPr>
                <w:rFonts w:eastAsia="@Arial Unicode MS"/>
                <w:color w:val="auto"/>
                <w:lang w:val="ru-RU" w:eastAsia="en-US"/>
              </w:rPr>
            </w:pPr>
            <w:r w:rsidRPr="00B179EC">
              <w:rPr>
                <w:rFonts w:eastAsia="@Arial Unicode MS"/>
                <w:color w:val="auto"/>
                <w:lang w:val="ru-RU" w:eastAsia="en-US"/>
              </w:rPr>
              <w:t>5-балльная система</w:t>
            </w:r>
          </w:p>
        </w:tc>
      </w:tr>
      <w:tr w:rsidR="00C9137F" w:rsidRPr="00B179EC" w:rsidTr="00C9137F">
        <w:tc>
          <w:tcPr>
            <w:tcW w:w="6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37F" w:rsidRPr="00B179EC" w:rsidRDefault="00C9137F" w:rsidP="00B179EC">
            <w:pPr>
              <w:pStyle w:val="Zag1"/>
              <w:spacing w:after="0" w:line="240" w:lineRule="auto"/>
              <w:rPr>
                <w:rFonts w:eastAsia="@Arial Unicode MS"/>
                <w:color w:val="auto"/>
                <w:lang w:val="ru-RU" w:eastAsia="en-US"/>
              </w:rPr>
            </w:pPr>
            <w:r w:rsidRPr="00B179EC">
              <w:rPr>
                <w:rFonts w:eastAsia="@Arial Unicode MS"/>
                <w:color w:val="auto"/>
                <w:lang w:val="ru-RU" w:eastAsia="en-US"/>
              </w:rPr>
              <w:t>Базовый уровень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7F" w:rsidRPr="00B179EC" w:rsidRDefault="00C9137F" w:rsidP="00B179EC">
            <w:pPr>
              <w:pStyle w:val="Zag1"/>
              <w:spacing w:after="0" w:line="240" w:lineRule="auto"/>
              <w:rPr>
                <w:rFonts w:eastAsia="@Arial Unicode MS"/>
                <w:color w:val="auto"/>
                <w:lang w:val="ru-RU" w:eastAsia="en-US"/>
              </w:rPr>
            </w:pPr>
          </w:p>
        </w:tc>
      </w:tr>
      <w:tr w:rsidR="00C9137F" w:rsidRPr="00B179EC" w:rsidTr="00C9137F"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37F" w:rsidRPr="00B179EC" w:rsidRDefault="00C9137F" w:rsidP="00B179EC">
            <w:pPr>
              <w:pStyle w:val="Zag1"/>
              <w:spacing w:after="0" w:line="240" w:lineRule="auto"/>
              <w:rPr>
                <w:rFonts w:eastAsia="@Arial Unicode MS"/>
                <w:color w:val="auto"/>
                <w:lang w:val="ru-RU" w:eastAsia="en-US"/>
              </w:rPr>
            </w:pPr>
            <w:r w:rsidRPr="00B179EC">
              <w:rPr>
                <w:rFonts w:eastAsia="@Arial Unicode MS"/>
                <w:color w:val="auto"/>
                <w:lang w:val="ru-RU" w:eastAsia="en-US"/>
              </w:rPr>
              <w:t>Тест (с выбором ответа)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37F" w:rsidRPr="00B179EC" w:rsidRDefault="00C9137F" w:rsidP="00B179EC">
            <w:pPr>
              <w:pStyle w:val="Zag1"/>
              <w:spacing w:after="0" w:line="240" w:lineRule="auto"/>
              <w:rPr>
                <w:rFonts w:eastAsia="@Arial Unicode MS"/>
                <w:b w:val="0"/>
                <w:color w:val="auto"/>
                <w:lang w:val="ru-RU" w:eastAsia="en-US"/>
              </w:rPr>
            </w:pPr>
            <w:r w:rsidRPr="00B179EC">
              <w:rPr>
                <w:rFonts w:eastAsia="@Arial Unicode MS"/>
                <w:b w:val="0"/>
                <w:color w:val="auto"/>
                <w:lang w:val="ru-RU" w:eastAsia="en-US"/>
              </w:rPr>
              <w:t>65% и более правильных ответов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37F" w:rsidRPr="00B179EC" w:rsidRDefault="00C9137F" w:rsidP="00B179EC">
            <w:pPr>
              <w:pStyle w:val="Zag1"/>
              <w:spacing w:after="0" w:line="240" w:lineRule="auto"/>
              <w:rPr>
                <w:rFonts w:eastAsia="@Arial Unicode MS"/>
                <w:b w:val="0"/>
                <w:color w:val="auto"/>
                <w:lang w:val="ru-RU" w:eastAsia="en-US"/>
              </w:rPr>
            </w:pPr>
            <w:r w:rsidRPr="00B179EC">
              <w:rPr>
                <w:rFonts w:eastAsia="@Arial Unicode MS"/>
                <w:b w:val="0"/>
                <w:color w:val="auto"/>
                <w:lang w:val="ru-RU" w:eastAsia="en-US"/>
              </w:rPr>
              <w:t>65% - 79% - «3»</w:t>
            </w:r>
          </w:p>
          <w:p w:rsidR="00C9137F" w:rsidRPr="00B179EC" w:rsidRDefault="00C9137F" w:rsidP="00B179EC">
            <w:pPr>
              <w:pStyle w:val="Zag1"/>
              <w:spacing w:after="0" w:line="240" w:lineRule="auto"/>
              <w:rPr>
                <w:rFonts w:eastAsia="@Arial Unicode MS"/>
                <w:b w:val="0"/>
                <w:color w:val="auto"/>
                <w:lang w:val="ru-RU" w:eastAsia="en-US"/>
              </w:rPr>
            </w:pPr>
            <w:r w:rsidRPr="00B179EC">
              <w:rPr>
                <w:rFonts w:eastAsia="@Arial Unicode MS"/>
                <w:b w:val="0"/>
                <w:color w:val="auto"/>
                <w:lang w:val="ru-RU" w:eastAsia="en-US"/>
              </w:rPr>
              <w:t>80% - 100% - «4»</w:t>
            </w:r>
          </w:p>
        </w:tc>
      </w:tr>
      <w:tr w:rsidR="00C9137F" w:rsidRPr="00B179EC" w:rsidTr="00C9137F"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37F" w:rsidRPr="00B179EC" w:rsidRDefault="00C9137F" w:rsidP="00B179EC">
            <w:pPr>
              <w:pStyle w:val="Zag1"/>
              <w:spacing w:after="0" w:line="240" w:lineRule="auto"/>
              <w:rPr>
                <w:rFonts w:eastAsia="@Arial Unicode MS"/>
                <w:color w:val="auto"/>
                <w:lang w:val="ru-RU" w:eastAsia="en-US"/>
              </w:rPr>
            </w:pPr>
            <w:r w:rsidRPr="00B179EC">
              <w:rPr>
                <w:rFonts w:eastAsia="@Arial Unicode MS"/>
                <w:color w:val="auto"/>
                <w:lang w:val="ru-RU" w:eastAsia="en-US"/>
              </w:rPr>
              <w:t>Тест (со свободным ответом)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37F" w:rsidRPr="00B179EC" w:rsidRDefault="00C9137F" w:rsidP="00B179EC">
            <w:pPr>
              <w:pStyle w:val="Zag1"/>
              <w:spacing w:after="0" w:line="240" w:lineRule="auto"/>
              <w:rPr>
                <w:rFonts w:eastAsia="@Arial Unicode MS"/>
                <w:b w:val="0"/>
                <w:color w:val="auto"/>
                <w:lang w:val="ru-RU" w:eastAsia="en-US"/>
              </w:rPr>
            </w:pPr>
            <w:r w:rsidRPr="00B179EC">
              <w:rPr>
                <w:rFonts w:eastAsia="@Arial Unicode MS"/>
                <w:b w:val="0"/>
                <w:color w:val="auto"/>
                <w:lang w:val="ru-RU" w:eastAsia="en-US"/>
              </w:rPr>
              <w:t>50% и более правильных ответов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37F" w:rsidRPr="00B179EC" w:rsidRDefault="00C9137F" w:rsidP="00B179EC">
            <w:pPr>
              <w:pStyle w:val="Zag1"/>
              <w:spacing w:after="0" w:line="240" w:lineRule="auto"/>
              <w:rPr>
                <w:rFonts w:eastAsia="@Arial Unicode MS"/>
                <w:b w:val="0"/>
                <w:color w:val="auto"/>
                <w:lang w:val="ru-RU" w:eastAsia="en-US"/>
              </w:rPr>
            </w:pPr>
            <w:r w:rsidRPr="00B179EC">
              <w:rPr>
                <w:rFonts w:eastAsia="@Arial Unicode MS"/>
                <w:b w:val="0"/>
                <w:color w:val="auto"/>
                <w:lang w:val="ru-RU" w:eastAsia="en-US"/>
              </w:rPr>
              <w:t>50% - 69% - «3»</w:t>
            </w:r>
          </w:p>
          <w:p w:rsidR="00C9137F" w:rsidRPr="00B179EC" w:rsidRDefault="00C9137F" w:rsidP="00B179EC">
            <w:pPr>
              <w:pStyle w:val="Zag1"/>
              <w:spacing w:after="0" w:line="240" w:lineRule="auto"/>
              <w:rPr>
                <w:rFonts w:eastAsia="@Arial Unicode MS"/>
                <w:b w:val="0"/>
                <w:color w:val="auto"/>
                <w:lang w:val="ru-RU" w:eastAsia="en-US"/>
              </w:rPr>
            </w:pPr>
            <w:r w:rsidRPr="00B179EC">
              <w:rPr>
                <w:rFonts w:eastAsia="@Arial Unicode MS"/>
                <w:b w:val="0"/>
                <w:color w:val="auto"/>
                <w:lang w:val="ru-RU" w:eastAsia="en-US"/>
              </w:rPr>
              <w:t>70% - 100% - «4»</w:t>
            </w:r>
          </w:p>
        </w:tc>
      </w:tr>
      <w:tr w:rsidR="00C9137F" w:rsidRPr="00B179EC" w:rsidTr="00C9137F"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37F" w:rsidRPr="00B179EC" w:rsidRDefault="00C9137F" w:rsidP="00B179EC">
            <w:pPr>
              <w:pStyle w:val="Zag1"/>
              <w:spacing w:after="0" w:line="240" w:lineRule="auto"/>
              <w:rPr>
                <w:rFonts w:eastAsia="@Arial Unicode MS"/>
                <w:color w:val="auto"/>
                <w:lang w:val="ru-RU" w:eastAsia="en-US"/>
              </w:rPr>
            </w:pPr>
            <w:r w:rsidRPr="00B179EC">
              <w:rPr>
                <w:rFonts w:eastAsia="@Arial Unicode MS"/>
                <w:color w:val="auto"/>
                <w:lang w:val="ru-RU" w:eastAsia="en-US"/>
              </w:rPr>
              <w:t>Смешанный тест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37F" w:rsidRPr="00B179EC" w:rsidRDefault="00C9137F" w:rsidP="00B179EC">
            <w:pPr>
              <w:pStyle w:val="Zag1"/>
              <w:spacing w:after="0" w:line="240" w:lineRule="auto"/>
              <w:rPr>
                <w:rFonts w:eastAsia="@Arial Unicode MS"/>
                <w:b w:val="0"/>
                <w:color w:val="auto"/>
                <w:lang w:val="ru-RU" w:eastAsia="en-US"/>
              </w:rPr>
            </w:pPr>
            <w:r w:rsidRPr="00B179EC">
              <w:rPr>
                <w:rFonts w:eastAsia="@Arial Unicode MS"/>
                <w:b w:val="0"/>
                <w:color w:val="auto"/>
                <w:lang w:val="ru-RU" w:eastAsia="en-US"/>
              </w:rPr>
              <w:t>55% и более правильных ответов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37F" w:rsidRPr="00B179EC" w:rsidRDefault="00C9137F" w:rsidP="00B179EC">
            <w:pPr>
              <w:pStyle w:val="Zag1"/>
              <w:spacing w:after="0" w:line="240" w:lineRule="auto"/>
              <w:rPr>
                <w:rFonts w:eastAsia="@Arial Unicode MS"/>
                <w:b w:val="0"/>
                <w:color w:val="auto"/>
                <w:lang w:val="ru-RU" w:eastAsia="en-US"/>
              </w:rPr>
            </w:pPr>
            <w:r w:rsidRPr="00B179EC">
              <w:rPr>
                <w:rFonts w:eastAsia="@Arial Unicode MS"/>
                <w:b w:val="0"/>
                <w:color w:val="auto"/>
                <w:lang w:val="ru-RU" w:eastAsia="en-US"/>
              </w:rPr>
              <w:t>55% - 75% - «3»</w:t>
            </w:r>
          </w:p>
          <w:p w:rsidR="00C9137F" w:rsidRPr="00B179EC" w:rsidRDefault="00C9137F" w:rsidP="00B179EC">
            <w:pPr>
              <w:pStyle w:val="Zag1"/>
              <w:spacing w:after="0" w:line="240" w:lineRule="auto"/>
              <w:rPr>
                <w:rFonts w:eastAsia="@Arial Unicode MS"/>
                <w:b w:val="0"/>
                <w:color w:val="auto"/>
                <w:lang w:val="ru-RU" w:eastAsia="en-US"/>
              </w:rPr>
            </w:pPr>
            <w:r w:rsidRPr="00B179EC">
              <w:rPr>
                <w:rFonts w:eastAsia="@Arial Unicode MS"/>
                <w:b w:val="0"/>
                <w:color w:val="auto"/>
                <w:lang w:val="ru-RU" w:eastAsia="en-US"/>
              </w:rPr>
              <w:t>76% - 100% - «4»</w:t>
            </w:r>
          </w:p>
        </w:tc>
      </w:tr>
      <w:tr w:rsidR="00C9137F" w:rsidRPr="00B179EC" w:rsidTr="00C9137F">
        <w:tc>
          <w:tcPr>
            <w:tcW w:w="6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37F" w:rsidRPr="00B179EC" w:rsidRDefault="00C9137F" w:rsidP="00B179EC">
            <w:pPr>
              <w:pStyle w:val="Zag1"/>
              <w:spacing w:after="0" w:line="240" w:lineRule="auto"/>
              <w:rPr>
                <w:rFonts w:eastAsia="@Arial Unicode MS"/>
                <w:color w:val="auto"/>
                <w:lang w:val="ru-RU" w:eastAsia="en-US"/>
              </w:rPr>
            </w:pPr>
            <w:r w:rsidRPr="00B179EC">
              <w:rPr>
                <w:rFonts w:eastAsia="@Arial Unicode MS"/>
                <w:color w:val="auto"/>
                <w:lang w:val="ru-RU" w:eastAsia="en-US"/>
              </w:rPr>
              <w:t>Повышенный уровень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7F" w:rsidRPr="00B179EC" w:rsidRDefault="00C9137F" w:rsidP="00B179EC">
            <w:pPr>
              <w:pStyle w:val="Zag1"/>
              <w:spacing w:after="0" w:line="240" w:lineRule="auto"/>
              <w:rPr>
                <w:rFonts w:eastAsia="@Arial Unicode MS"/>
                <w:color w:val="auto"/>
                <w:lang w:val="ru-RU" w:eastAsia="en-US"/>
              </w:rPr>
            </w:pPr>
          </w:p>
        </w:tc>
      </w:tr>
      <w:tr w:rsidR="00C9137F" w:rsidRPr="00B179EC" w:rsidTr="00C9137F">
        <w:tc>
          <w:tcPr>
            <w:tcW w:w="6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37F" w:rsidRPr="00B179EC" w:rsidRDefault="00C9137F" w:rsidP="00B179EC">
            <w:pPr>
              <w:pStyle w:val="Zag1"/>
              <w:spacing w:after="0" w:line="240" w:lineRule="auto"/>
              <w:rPr>
                <w:rFonts w:eastAsia="@Arial Unicode MS"/>
                <w:b w:val="0"/>
                <w:color w:val="auto"/>
                <w:lang w:val="ru-RU" w:eastAsia="en-US"/>
              </w:rPr>
            </w:pPr>
            <w:r w:rsidRPr="00B179EC">
              <w:rPr>
                <w:rFonts w:eastAsia="@Arial Unicode MS"/>
                <w:b w:val="0"/>
                <w:color w:val="auto"/>
                <w:lang w:val="ru-RU" w:eastAsia="en-US"/>
              </w:rPr>
              <w:t>Правильно выполнены задания базового уровня и 50 – 65 % заданий повышенного уровня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37F" w:rsidRPr="00B179EC" w:rsidRDefault="00C9137F" w:rsidP="00B179EC">
            <w:pPr>
              <w:pStyle w:val="Zag1"/>
              <w:spacing w:after="0" w:line="240" w:lineRule="auto"/>
              <w:rPr>
                <w:rFonts w:eastAsia="@Arial Unicode MS"/>
                <w:b w:val="0"/>
                <w:color w:val="auto"/>
                <w:lang w:val="ru-RU" w:eastAsia="en-US"/>
              </w:rPr>
            </w:pPr>
            <w:r w:rsidRPr="00B179EC">
              <w:rPr>
                <w:rFonts w:eastAsia="@Arial Unicode MS"/>
                <w:b w:val="0"/>
                <w:color w:val="auto"/>
                <w:lang w:val="ru-RU" w:eastAsia="en-US"/>
              </w:rPr>
              <w:t>«5»</w:t>
            </w:r>
          </w:p>
        </w:tc>
      </w:tr>
    </w:tbl>
    <w:p w:rsidR="00B901FB" w:rsidRPr="00B179EC" w:rsidRDefault="00B901FB" w:rsidP="00B179EC">
      <w:pPr>
        <w:spacing w:after="0" w:line="240" w:lineRule="auto"/>
        <w:rPr>
          <w:rStyle w:val="2"/>
          <w:rFonts w:eastAsia="Times New Roman"/>
          <w:sz w:val="28"/>
          <w:szCs w:val="28"/>
        </w:rPr>
      </w:pPr>
    </w:p>
    <w:p w:rsidR="00C9137F" w:rsidRPr="00B179EC" w:rsidRDefault="00C9137F" w:rsidP="00B179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5B2" w:rsidRPr="00B179EC" w:rsidRDefault="00E575B2" w:rsidP="00B1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ИСПОЛЬЗОВАНИИ УЧИТЕЛЕМ  УЧЕБНО-МЕТОДИЧЕСКИХ МАТЕРИАЛОВ И ОСНАЩЕНИИ УЧЕБНОГО  ПРОЦЕССА</w:t>
      </w:r>
      <w:r w:rsidRPr="00B179E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E575B2" w:rsidRPr="00B179EC" w:rsidRDefault="00E575B2" w:rsidP="00B17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5B2" w:rsidRPr="00B179EC" w:rsidRDefault="00E575B2" w:rsidP="00B1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данной программы используется следующее учебно-методическое обеспечение:</w:t>
      </w:r>
    </w:p>
    <w:p w:rsidR="00B179EC" w:rsidRDefault="00B179EC" w:rsidP="00B179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</w:p>
    <w:p w:rsidR="00E575B2" w:rsidRPr="00B179EC" w:rsidRDefault="00E575B2" w:rsidP="00B179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B179EC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Для учителя:</w:t>
      </w:r>
    </w:p>
    <w:p w:rsidR="00A24F00" w:rsidRPr="00A24F00" w:rsidRDefault="00E575B2" w:rsidP="00B17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9EC">
        <w:rPr>
          <w:rFonts w:ascii="Times New Roman" w:hAnsi="Times New Roman" w:cs="Times New Roman"/>
          <w:sz w:val="24"/>
          <w:szCs w:val="24"/>
        </w:rPr>
        <w:t xml:space="preserve">- </w:t>
      </w:r>
      <w:r w:rsidR="002F4B40" w:rsidRPr="00B179EC">
        <w:rPr>
          <w:rFonts w:ascii="Times New Roman" w:hAnsi="Times New Roman" w:cs="Times New Roman"/>
          <w:sz w:val="24"/>
          <w:szCs w:val="24"/>
        </w:rPr>
        <w:t>Рабоч</w:t>
      </w:r>
      <w:r w:rsidR="00B179EC">
        <w:rPr>
          <w:rFonts w:ascii="Times New Roman" w:hAnsi="Times New Roman" w:cs="Times New Roman"/>
          <w:sz w:val="24"/>
          <w:szCs w:val="24"/>
        </w:rPr>
        <w:t>ие программы. Начальная школа. 4</w:t>
      </w:r>
      <w:r w:rsidR="002F4B40" w:rsidRPr="00B179EC">
        <w:rPr>
          <w:rFonts w:ascii="Times New Roman" w:hAnsi="Times New Roman" w:cs="Times New Roman"/>
          <w:sz w:val="24"/>
          <w:szCs w:val="24"/>
        </w:rPr>
        <w:t xml:space="preserve"> класс УМК «Гармония».</w:t>
      </w:r>
      <w:r w:rsidR="00B179E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17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Истомин</w:t>
      </w:r>
      <w:r w:rsidR="002F4B40" w:rsidRPr="00B179EC">
        <w:rPr>
          <w:rFonts w:ascii="Times New Roman" w:eastAsia="Times New Roman" w:hAnsi="Times New Roman" w:cs="Times New Roman"/>
          <w:sz w:val="24"/>
          <w:szCs w:val="24"/>
          <w:lang w:eastAsia="ru-RU"/>
        </w:rPr>
        <w:t>а Н.Б. Математ</w:t>
      </w:r>
      <w:r w:rsidR="00673A26" w:rsidRPr="00B179EC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ика. Учебник для 4</w:t>
      </w:r>
      <w:r w:rsidRPr="00B1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четырехлетней начальной школы. Издат</w:t>
      </w:r>
      <w:r w:rsidR="00673A26" w:rsidRPr="00B179E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ельство «Ассоциация 21 век» 2013</w:t>
      </w:r>
      <w:r w:rsidR="00A24F00" w:rsidRPr="00B179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B17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Истомина Н.Б. Конт</w:t>
      </w:r>
      <w:r w:rsidR="00B17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рольные работы по математике 4</w:t>
      </w:r>
      <w:r w:rsidRPr="00B1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2F4B40" w:rsidRPr="00B179E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</w:t>
      </w:r>
      <w:r w:rsidR="00A24F00" w:rsidRPr="00B1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- </w:t>
      </w:r>
      <w:r w:rsidR="00A24F00" w:rsidRPr="00A24F00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Истомина Н.Б. Методические рекомендации к учебнику «Математика 4</w:t>
      </w:r>
      <w:r w:rsid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24F00" w:rsidRPr="00A24F00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 «Ассоциация ХХ</w:t>
      </w:r>
      <w:proofErr w:type="gramStart"/>
      <w:r w:rsidR="00A24F00" w:rsidRPr="00A24F0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proofErr w:type="gramEnd"/>
      <w:r w:rsidR="00A24F00" w:rsidRPr="00A24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век»,</w:t>
      </w:r>
      <w:r w:rsid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703FF">
        <w:rPr>
          <w:rFonts w:ascii="Times New Roman" w:eastAsia="Times New Roman" w:hAnsi="Times New Roman" w:cs="Times New Roman"/>
          <w:sz w:val="24"/>
          <w:szCs w:val="24"/>
          <w:lang w:eastAsia="ar-SA"/>
        </w:rPr>
        <w:t>2012</w:t>
      </w:r>
      <w:r w:rsidR="00A24F00" w:rsidRPr="00A24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Электронная версия на сайте издательства </w:t>
      </w:r>
      <w:r w:rsidR="00A24F00"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4662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="00A24F00" w:rsidRPr="00B1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5B4C97" w:rsidRPr="00B179EC" w:rsidRDefault="005B4C97" w:rsidP="00B179EC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B179EC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Ресурсы Интернета </w:t>
      </w:r>
    </w:p>
    <w:p w:rsidR="00B179EC" w:rsidRPr="0095719D" w:rsidRDefault="005B4C97" w:rsidP="00B179EC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179E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- </w:t>
      </w:r>
      <w:proofErr w:type="spellStart"/>
      <w:r w:rsidR="0095719D">
        <w:rPr>
          <w:rFonts w:ascii="Times New Roman" w:eastAsia="Times New Roman" w:hAnsi="Times New Roman" w:cs="Times New Roman"/>
          <w:sz w:val="24"/>
          <w:szCs w:val="28"/>
          <w:lang w:eastAsia="ar-SA"/>
        </w:rPr>
        <w:t>Электроные</w:t>
      </w:r>
      <w:proofErr w:type="spellEnd"/>
      <w:r w:rsidR="0095719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образовательные </w:t>
      </w:r>
      <w:r w:rsidR="0095719D" w:rsidRPr="0095719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ресурсы </w:t>
      </w:r>
      <w:hyperlink r:id="rId5" w:history="1">
        <w:r w:rsidR="0095719D" w:rsidRPr="0095719D">
          <w:rPr>
            <w:rFonts w:ascii="Times New Roman" w:hAnsi="Times New Roman" w:cs="Times New Roman"/>
            <w:u w:val="single"/>
          </w:rPr>
          <w:t>http://umk-garmoniya.ru/electronic_support/</w:t>
        </w:r>
      </w:hyperlink>
    </w:p>
    <w:p w:rsidR="005B4C97" w:rsidRPr="00B179EC" w:rsidRDefault="0095719D" w:rsidP="00B179EC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- </w:t>
      </w:r>
      <w:r w:rsidR="005B4C97" w:rsidRPr="00B179E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Единая Коллекция цифровых образовательных ресурсов (ЦОР) </w:t>
      </w:r>
      <w:hyperlink r:id="rId6" w:history="1">
        <w:r w:rsidR="005B4C97" w:rsidRPr="00B179EC">
          <w:rPr>
            <w:rFonts w:ascii="Times New Roman" w:eastAsia="Times New Roman" w:hAnsi="Times New Roman" w:cs="Times New Roman"/>
            <w:sz w:val="24"/>
            <w:szCs w:val="28"/>
            <w:u w:val="single"/>
            <w:lang w:eastAsia="ar-SA"/>
          </w:rPr>
          <w:t>http://school-collection.edu.ru</w:t>
        </w:r>
      </w:hyperlink>
      <w:r w:rsidR="005B4C97" w:rsidRPr="00B179EC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>,</w:t>
      </w:r>
    </w:p>
    <w:p w:rsidR="00E575B2" w:rsidRPr="00B179EC" w:rsidRDefault="00E575B2" w:rsidP="00B179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B179EC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Для учащихся:</w:t>
      </w:r>
    </w:p>
    <w:p w:rsidR="00E575B2" w:rsidRPr="00B179EC" w:rsidRDefault="00E575B2" w:rsidP="00B17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Истомин</w:t>
      </w:r>
      <w:r w:rsidR="00673A26" w:rsidRPr="00B179EC">
        <w:rPr>
          <w:rFonts w:ascii="Times New Roman" w:eastAsia="Times New Roman" w:hAnsi="Times New Roman" w:cs="Times New Roman"/>
          <w:sz w:val="24"/>
          <w:szCs w:val="24"/>
          <w:lang w:eastAsia="ru-RU"/>
        </w:rPr>
        <w:t>а Н.Б. Математика. Учебник для 4</w:t>
      </w:r>
      <w:r w:rsidRPr="00B1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четырехлетней начальной школы. Издат</w:t>
      </w:r>
      <w:r w:rsidR="00673A26" w:rsidRPr="00B179E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ельство «Ассоциация 21 век» 2013</w:t>
      </w:r>
    </w:p>
    <w:p w:rsidR="007871CA" w:rsidRPr="00B179EC" w:rsidRDefault="007871CA" w:rsidP="00B17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871CA" w:rsidRPr="00B179EC" w:rsidSect="00FA7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EB4"/>
    <w:multiLevelType w:val="hybridMultilevel"/>
    <w:tmpl w:val="DADC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253D8"/>
    <w:multiLevelType w:val="hybridMultilevel"/>
    <w:tmpl w:val="910E3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E249D"/>
    <w:multiLevelType w:val="hybridMultilevel"/>
    <w:tmpl w:val="CA047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726F88"/>
    <w:multiLevelType w:val="hybridMultilevel"/>
    <w:tmpl w:val="CE2E3CC2"/>
    <w:lvl w:ilvl="0" w:tplc="F276295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DE3624"/>
    <w:multiLevelType w:val="hybridMultilevel"/>
    <w:tmpl w:val="FA54174E"/>
    <w:lvl w:ilvl="0" w:tplc="659C894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2EF100F"/>
    <w:multiLevelType w:val="hybridMultilevel"/>
    <w:tmpl w:val="8FAEB0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A20A05"/>
    <w:multiLevelType w:val="hybridMultilevel"/>
    <w:tmpl w:val="3D78A8A6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2260A"/>
    <w:multiLevelType w:val="hybridMultilevel"/>
    <w:tmpl w:val="15D012DA"/>
    <w:lvl w:ilvl="0" w:tplc="44BC331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13B42"/>
    <w:multiLevelType w:val="hybridMultilevel"/>
    <w:tmpl w:val="23CA7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0193E"/>
    <w:multiLevelType w:val="hybridMultilevel"/>
    <w:tmpl w:val="1744D6B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D63FA"/>
    <w:multiLevelType w:val="hybridMultilevel"/>
    <w:tmpl w:val="D0A874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CCC9EC">
      <w:start w:val="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332A07"/>
    <w:multiLevelType w:val="hybridMultilevel"/>
    <w:tmpl w:val="268C3E14"/>
    <w:lvl w:ilvl="0" w:tplc="44BC331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6"/>
  </w:num>
  <w:num w:numId="13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FAF"/>
    <w:rsid w:val="000B5A44"/>
    <w:rsid w:val="000D20F8"/>
    <w:rsid w:val="00194E9A"/>
    <w:rsid w:val="00237730"/>
    <w:rsid w:val="00256D04"/>
    <w:rsid w:val="00297602"/>
    <w:rsid w:val="002F4B40"/>
    <w:rsid w:val="0032595E"/>
    <w:rsid w:val="003A286E"/>
    <w:rsid w:val="003E6D2D"/>
    <w:rsid w:val="0046621B"/>
    <w:rsid w:val="00471038"/>
    <w:rsid w:val="00483D15"/>
    <w:rsid w:val="004A7F82"/>
    <w:rsid w:val="00503FAF"/>
    <w:rsid w:val="005B4C97"/>
    <w:rsid w:val="00643BDF"/>
    <w:rsid w:val="00673A26"/>
    <w:rsid w:val="00695CA1"/>
    <w:rsid w:val="006C1FCD"/>
    <w:rsid w:val="006D3094"/>
    <w:rsid w:val="006D6D54"/>
    <w:rsid w:val="007871CA"/>
    <w:rsid w:val="007B4A8C"/>
    <w:rsid w:val="007C0B35"/>
    <w:rsid w:val="00830C68"/>
    <w:rsid w:val="008771FA"/>
    <w:rsid w:val="00887AAD"/>
    <w:rsid w:val="00895EA2"/>
    <w:rsid w:val="008C549B"/>
    <w:rsid w:val="0095719D"/>
    <w:rsid w:val="00A06D4C"/>
    <w:rsid w:val="00A24F00"/>
    <w:rsid w:val="00AC5FAA"/>
    <w:rsid w:val="00AE75E4"/>
    <w:rsid w:val="00B07A0B"/>
    <w:rsid w:val="00B179EC"/>
    <w:rsid w:val="00B34AA3"/>
    <w:rsid w:val="00B901FB"/>
    <w:rsid w:val="00C121D3"/>
    <w:rsid w:val="00C703FF"/>
    <w:rsid w:val="00C903A7"/>
    <w:rsid w:val="00C9137F"/>
    <w:rsid w:val="00D77EA4"/>
    <w:rsid w:val="00DE03BA"/>
    <w:rsid w:val="00E261F6"/>
    <w:rsid w:val="00E575B2"/>
    <w:rsid w:val="00E82DF6"/>
    <w:rsid w:val="00E91E12"/>
    <w:rsid w:val="00F12479"/>
    <w:rsid w:val="00F43233"/>
    <w:rsid w:val="00F56DE3"/>
    <w:rsid w:val="00F74BEE"/>
    <w:rsid w:val="00FA230B"/>
    <w:rsid w:val="00FA7B12"/>
    <w:rsid w:val="00FC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1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137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7C0B35"/>
    <w:rPr>
      <w:rFonts w:ascii="Arial" w:hAnsi="Arial" w:cs="Arial"/>
      <w:spacing w:val="-10"/>
      <w:sz w:val="22"/>
      <w:szCs w:val="22"/>
    </w:rPr>
  </w:style>
  <w:style w:type="paragraph" w:customStyle="1" w:styleId="Style3">
    <w:name w:val="Style3"/>
    <w:basedOn w:val="a"/>
    <w:uiPriority w:val="99"/>
    <w:rsid w:val="007C0B35"/>
    <w:pPr>
      <w:widowControl w:val="0"/>
      <w:autoSpaceDE w:val="0"/>
      <w:autoSpaceDN w:val="0"/>
      <w:adjustRightInd w:val="0"/>
      <w:spacing w:after="0" w:line="252" w:lineRule="exact"/>
      <w:ind w:firstLine="533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C0B35"/>
    <w:pPr>
      <w:widowControl w:val="0"/>
      <w:autoSpaceDE w:val="0"/>
      <w:autoSpaceDN w:val="0"/>
      <w:adjustRightInd w:val="0"/>
      <w:spacing w:after="0" w:line="252" w:lineRule="exact"/>
      <w:ind w:firstLine="54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C0B35"/>
    <w:rPr>
      <w:rFonts w:ascii="Arial" w:hAnsi="Arial" w:cs="Arial"/>
      <w:b/>
      <w:bCs/>
      <w:i/>
      <w:iCs/>
      <w:sz w:val="22"/>
      <w:szCs w:val="22"/>
    </w:rPr>
  </w:style>
  <w:style w:type="paragraph" w:styleId="a3">
    <w:name w:val="List Paragraph"/>
    <w:basedOn w:val="a"/>
    <w:uiPriority w:val="99"/>
    <w:qFormat/>
    <w:rsid w:val="00256D04"/>
    <w:pPr>
      <w:ind w:left="720"/>
      <w:contextualSpacing/>
    </w:pPr>
  </w:style>
  <w:style w:type="paragraph" w:styleId="a4">
    <w:name w:val="No Spacing"/>
    <w:link w:val="a5"/>
    <w:qFormat/>
    <w:rsid w:val="00F12479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0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07A0B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483D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483D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semiHidden/>
    <w:rsid w:val="00C913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C9137F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9137F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locked/>
    <w:rsid w:val="00C9137F"/>
  </w:style>
  <w:style w:type="paragraph" w:customStyle="1" w:styleId="Zag1">
    <w:name w:val="Zag_1"/>
    <w:basedOn w:val="a"/>
    <w:rsid w:val="00C9137F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2">
    <w:name w:val="Основной текст (2) + Полужирный"/>
    <w:rsid w:val="00C9137F"/>
    <w:rPr>
      <w:rFonts w:ascii="Times New Roman" w:hAnsi="Times New Roman" w:cs="Times New Roman" w:hint="default"/>
      <w:b/>
      <w:bCs/>
      <w:spacing w:val="0"/>
      <w:w w:val="100"/>
      <w:sz w:val="20"/>
      <w:szCs w:val="20"/>
    </w:rPr>
  </w:style>
  <w:style w:type="table" w:styleId="ac">
    <w:name w:val="Table Grid"/>
    <w:basedOn w:val="a1"/>
    <w:rsid w:val="00C9137F"/>
    <w:pPr>
      <w:spacing w:after="0" w:line="240" w:lineRule="auto"/>
    </w:pPr>
    <w:rPr>
      <w:rFonts w:ascii="Arial"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F4B4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1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21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82DF6"/>
  </w:style>
  <w:style w:type="table" w:customStyle="1" w:styleId="1">
    <w:name w:val="Сетка таблицы1"/>
    <w:basedOn w:val="a1"/>
    <w:next w:val="ac"/>
    <w:rsid w:val="006C1F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3">
    <w:name w:val="Font Style143"/>
    <w:rsid w:val="006D3094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146">
    <w:name w:val="Font Style146"/>
    <w:rsid w:val="00471038"/>
    <w:rPr>
      <w:rFonts w:ascii="Century Schoolbook" w:hAnsi="Century Schoolbook" w:cs="Century Schoolbook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137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7C0B35"/>
    <w:rPr>
      <w:rFonts w:ascii="Arial" w:hAnsi="Arial" w:cs="Arial"/>
      <w:spacing w:val="-10"/>
      <w:sz w:val="22"/>
      <w:szCs w:val="22"/>
    </w:rPr>
  </w:style>
  <w:style w:type="paragraph" w:customStyle="1" w:styleId="Style3">
    <w:name w:val="Style3"/>
    <w:basedOn w:val="a"/>
    <w:uiPriority w:val="99"/>
    <w:rsid w:val="007C0B35"/>
    <w:pPr>
      <w:widowControl w:val="0"/>
      <w:autoSpaceDE w:val="0"/>
      <w:autoSpaceDN w:val="0"/>
      <w:adjustRightInd w:val="0"/>
      <w:spacing w:after="0" w:line="252" w:lineRule="exact"/>
      <w:ind w:firstLine="533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C0B35"/>
    <w:pPr>
      <w:widowControl w:val="0"/>
      <w:autoSpaceDE w:val="0"/>
      <w:autoSpaceDN w:val="0"/>
      <w:adjustRightInd w:val="0"/>
      <w:spacing w:after="0" w:line="252" w:lineRule="exact"/>
      <w:ind w:firstLine="54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C0B35"/>
    <w:rPr>
      <w:rFonts w:ascii="Arial" w:hAnsi="Arial" w:cs="Arial"/>
      <w:b/>
      <w:bCs/>
      <w:i/>
      <w:iCs/>
      <w:sz w:val="22"/>
      <w:szCs w:val="22"/>
    </w:rPr>
  </w:style>
  <w:style w:type="paragraph" w:styleId="a3">
    <w:name w:val="List Paragraph"/>
    <w:basedOn w:val="a"/>
    <w:uiPriority w:val="99"/>
    <w:qFormat/>
    <w:rsid w:val="00256D04"/>
    <w:pPr>
      <w:ind w:left="720"/>
      <w:contextualSpacing/>
    </w:pPr>
  </w:style>
  <w:style w:type="paragraph" w:styleId="a4">
    <w:name w:val="No Spacing"/>
    <w:link w:val="a5"/>
    <w:qFormat/>
    <w:rsid w:val="00F12479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0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07A0B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483D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483D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semiHidden/>
    <w:rsid w:val="00C913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C9137F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9137F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locked/>
    <w:rsid w:val="00C9137F"/>
  </w:style>
  <w:style w:type="paragraph" w:customStyle="1" w:styleId="Zag1">
    <w:name w:val="Zag_1"/>
    <w:basedOn w:val="a"/>
    <w:rsid w:val="00C9137F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2">
    <w:name w:val="Основной текст (2) + Полужирный"/>
    <w:rsid w:val="00C9137F"/>
    <w:rPr>
      <w:rFonts w:ascii="Times New Roman" w:hAnsi="Times New Roman" w:cs="Times New Roman" w:hint="default"/>
      <w:b/>
      <w:bCs/>
      <w:spacing w:val="0"/>
      <w:w w:val="100"/>
      <w:sz w:val="20"/>
      <w:szCs w:val="20"/>
    </w:rPr>
  </w:style>
  <w:style w:type="table" w:styleId="ac">
    <w:name w:val="Table Grid"/>
    <w:basedOn w:val="a1"/>
    <w:rsid w:val="00C9137F"/>
    <w:pPr>
      <w:spacing w:after="0" w:line="240" w:lineRule="auto"/>
    </w:pPr>
    <w:rPr>
      <w:rFonts w:ascii="Arial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2F4B4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1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21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82DF6"/>
  </w:style>
  <w:style w:type="table" w:customStyle="1" w:styleId="1">
    <w:name w:val="Сетка таблицы1"/>
    <w:basedOn w:val="a1"/>
    <w:next w:val="ac"/>
    <w:rsid w:val="006C1F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3">
    <w:name w:val="Font Style143"/>
    <w:rsid w:val="006D3094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146">
    <w:name w:val="Font Style146"/>
    <w:rsid w:val="00471038"/>
    <w:rPr>
      <w:rFonts w:ascii="Century Schoolbook" w:hAnsi="Century Schoolbook" w:cs="Century Schoolbook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3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92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3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6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://umk-garmoniya.ru/electronic_support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7783</Words>
  <Characters>44369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ё</cp:lastModifiedBy>
  <cp:revision>49</cp:revision>
  <cp:lastPrinted>2013-07-01T13:27:00Z</cp:lastPrinted>
  <dcterms:created xsi:type="dcterms:W3CDTF">2012-11-10T12:37:00Z</dcterms:created>
  <dcterms:modified xsi:type="dcterms:W3CDTF">2015-08-26T13:20:00Z</dcterms:modified>
</cp:coreProperties>
</file>