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DF" w:rsidRPr="003A1BEA" w:rsidRDefault="009D15DF" w:rsidP="009D15DF">
      <w:pPr>
        <w:pStyle w:val="a3"/>
        <w:numPr>
          <w:ilvl w:val="0"/>
          <w:numId w:val="1"/>
        </w:numPr>
        <w:tabs>
          <w:tab w:val="left" w:pos="207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1BE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D15DF" w:rsidRPr="003A1BEA" w:rsidRDefault="009D15DF" w:rsidP="009D15DF">
      <w:pPr>
        <w:spacing w:line="240" w:lineRule="auto"/>
        <w:ind w:right="38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Рабочая программа по изобразительному искусству составлена на основании следующих нормативно-правовых документов:</w:t>
      </w:r>
    </w:p>
    <w:p w:rsidR="009D15DF" w:rsidRPr="003A1BEA" w:rsidRDefault="009D15DF" w:rsidP="009D15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EA">
        <w:rPr>
          <w:rFonts w:ascii="Times New Roman" w:hAnsi="Times New Roman" w:cs="Times New Roman"/>
          <w:sz w:val="24"/>
          <w:szCs w:val="24"/>
        </w:rPr>
        <w:t xml:space="preserve">- </w:t>
      </w:r>
      <w:r w:rsidRPr="003A1BEA">
        <w:rPr>
          <w:rFonts w:ascii="Times New Roman" w:eastAsia="Times New Roman" w:hAnsi="Times New Roman" w:cs="Times New Roman"/>
          <w:sz w:val="24"/>
          <w:szCs w:val="24"/>
        </w:rPr>
        <w:t>Закона № 273-ФЗ «Об образовании в Российской Федерации»;</w:t>
      </w:r>
    </w:p>
    <w:p w:rsidR="009D15DF" w:rsidRPr="003A1BEA" w:rsidRDefault="009D15DF" w:rsidP="009D15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EA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стандарта, утвержденного Приказом министерства образования и науки РФ от 06 октября 2009 г № 373 «Об утверждении и введении в действие федерального государственного образовательного стандарта начального общего образования», с изменениями и дополнениями от 26.11.2010 № 1241, от 22 сентября 2011 №2357;</w:t>
      </w:r>
    </w:p>
    <w:p w:rsidR="009D15DF" w:rsidRPr="003A1BEA" w:rsidRDefault="009D15DF" w:rsidP="009D15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-  учебного плана МКОУ СОШ  с. Елабуга  на 2015 2016</w:t>
      </w:r>
      <w:r w:rsidRPr="003A1B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учебный год;</w:t>
      </w:r>
    </w:p>
    <w:p w:rsidR="009D15DF" w:rsidRPr="003A1BEA" w:rsidRDefault="009D15DF" w:rsidP="009D15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BEA">
        <w:rPr>
          <w:rFonts w:ascii="Times New Roman" w:hAnsi="Times New Roman" w:cs="Times New Roman"/>
          <w:sz w:val="24"/>
          <w:szCs w:val="24"/>
        </w:rPr>
        <w:t xml:space="preserve">            -Примерной государственной программы по изобразительному искусству для общеобразовательных школ Т. А. Копцевой по УМК «Гармония».Смоленск: Ассоциация ХХ1 век, 2011 г.</w:t>
      </w:r>
    </w:p>
    <w:p w:rsidR="009D15DF" w:rsidRPr="003A1BEA" w:rsidRDefault="009D15DF" w:rsidP="009D15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sz w:val="24"/>
          <w:szCs w:val="24"/>
        </w:rPr>
        <w:t xml:space="preserve">Приоритетная цель начального художественного образования – </w:t>
      </w:r>
      <w:r w:rsidRPr="003A1BE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 культуры творческой личности школьника </w:t>
      </w:r>
      <w:r w:rsidRPr="003A1BEA">
        <w:rPr>
          <w:rFonts w:ascii="Times New Roman" w:eastAsia="Times New Roman" w:hAnsi="Times New Roman" w:cs="Times New Roman"/>
          <w:sz w:val="24"/>
          <w:szCs w:val="24"/>
        </w:rPr>
        <w:t xml:space="preserve">– обусловлена уникальностью и значимостью изобразительного искусства  как предмета, предполагающего эстетическое развитие ребёнка, воспитание духовно-нравственных ценностных ориентиров, уважения к культуре и искусству народов многонациональной России и других стран мира; формирование ассоциативно-образного мышления и интуиции. </w:t>
      </w:r>
    </w:p>
    <w:p w:rsidR="009D15DF" w:rsidRPr="009D15DF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15D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D15DF">
        <w:rPr>
          <w:rFonts w:ascii="Times New Roman" w:eastAsia="Times New Roman" w:hAnsi="Times New Roman" w:cs="Times New Roman"/>
          <w:b/>
          <w:sz w:val="32"/>
          <w:szCs w:val="32"/>
        </w:rPr>
        <w:t>задачи</w:t>
      </w:r>
      <w:r w:rsidRPr="009D15DF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sz w:val="24"/>
          <w:szCs w:val="24"/>
        </w:rPr>
        <w:t>– развитие способности видеть проявление художественной культуры в реальной жизни: воспитание зрительской культуры (способности «смотреть и видеть» – культуры эстетического восприятия, формирование эмоционально-ценностного, неравнодушного отношения к миру природы, миру животных, миру человека, миру искусства); формирование социально-ориентированного взгляда на мир в его органическом единстве и разнообразии природы, народов, культур и религий;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sz w:val="24"/>
          <w:szCs w:val="24"/>
        </w:rPr>
        <w:t>– овладение элементарной художественной грамотой – азбукой изобразительного искусства, совершенствование навыков индивидуальной творческой деятельности, умения сотрудничать, работать в паре, группе или коллективно, всем классом в процессе  изобразительной, декоративной и конструктивной деятельности;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sz w:val="24"/>
          <w:szCs w:val="24"/>
        </w:rPr>
        <w:t xml:space="preserve">– освоение первоначальных знаний о пластических искусствах, их роли в жизни человека и общества, формирование на доступном возрасту уровне  представлений о важных темах жизни, нашедших отражение в  произведениях живописи, графики, скульптуры, архитектуры и декоративно-прикладного искусства, приобщение к традициям многонационального народа Российской Федерации, к достижениям мировой  художественной культуры; 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sz w:val="24"/>
          <w:szCs w:val="24"/>
        </w:rPr>
        <w:t xml:space="preserve">– развитие умения использовать цвет, линию, штрих, пятно, композицию, ритм, объём и как средства художественного выражения в процессе работы с разными изобразительными материалами: карандаш, фломастеры, маркер, ручки, акварель, гуашь, пластилин, уголь, тушь, пастель,  цветная бумага и др., знакомство с языком изобразительного искусства. </w:t>
      </w:r>
    </w:p>
    <w:p w:rsidR="009D15DF" w:rsidRPr="003A1BEA" w:rsidRDefault="009D15DF" w:rsidP="009D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sz w:val="24"/>
          <w:szCs w:val="24"/>
        </w:rPr>
        <w:t>Программа по изобразительному искусству «Природа и художник» рассчитана на четыре года обучения. Система  художественно-творческих занятий имеет концентрический принцип построения. Каждая новая ступень вбирает в себя содержание предыдущих, раскрывая его на новом уровне сложности: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sz w:val="24"/>
          <w:szCs w:val="24"/>
        </w:rPr>
        <w:t>1 класс – «Художник и природа родного края».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sz w:val="24"/>
          <w:szCs w:val="24"/>
        </w:rPr>
        <w:t>2 класс – «Художник и природа Земли в прошлом, настоящем и будущем».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sz w:val="24"/>
          <w:szCs w:val="24"/>
        </w:rPr>
        <w:t>3 класс – «Художник и природа разных стран мира».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sz w:val="24"/>
          <w:szCs w:val="24"/>
        </w:rPr>
        <w:t>4 класс – «Художник, природа и Я».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5DF" w:rsidRPr="003A1BEA" w:rsidRDefault="009D15DF" w:rsidP="009D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sz w:val="24"/>
          <w:szCs w:val="24"/>
        </w:rPr>
        <w:t>В федеральном базисном учебном плане на изучение изобразительного искусства в каждом классе начальной школы отводится по 1 часу в неделю:  33 часа – в 1 классе и 34 часа – во 2–4 классах</w:t>
      </w:r>
      <w:r w:rsidRPr="003A1BE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«Изобразительное искусство» способствует развитию художественно-образного восприятия мира, пониманию его ценности для эмоционального, эстетического развития человека, развитию способности средствами искусства понять собственное видение окружающего мира, творчески осмыслить его и передать в творческой продуктивной деятельности. Критериями </w:t>
      </w:r>
      <w:r w:rsidRPr="003A1BEA">
        <w:rPr>
          <w:rFonts w:ascii="Times New Roman" w:eastAsia="Times New Roman" w:hAnsi="Times New Roman" w:cs="Times New Roman"/>
          <w:sz w:val="24"/>
          <w:szCs w:val="24"/>
        </w:rPr>
        <w:lastRenderedPageBreak/>
        <w:t>эффективности учебной работы  являются требования к результатам освоения программы по изобразительному искусству, которые даны в стандарте: личностные, метапредметные и предметные достижения школьника.</w:t>
      </w:r>
    </w:p>
    <w:p w:rsidR="009D15DF" w:rsidRPr="003A1BEA" w:rsidRDefault="009D15DF" w:rsidP="009D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начального общего образования в области изобразительного искусства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sz w:val="24"/>
          <w:szCs w:val="24"/>
        </w:rPr>
        <w:t>Переход к современному пониманию обучения как процесса подготовки обучающихся к реальной жизни,  готовности к тому, чтобы решать назревшие задачи современности, привели к необходимости отказа от признания знаний, умений и навыков основными итогами образования. Ценностные ориентиры образования конкретизируют личностный, социальный и государственный заказ системы образования и отражают следующие целевые установки системы начального образования в области изобразительного искусства: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A1BEA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 основ гражданской идентичности</w:t>
      </w:r>
      <w:r w:rsidRPr="003A1BE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процессе восприятия мира как единого и целостного при разнообразии культур, национальностей, религий, уважения истории и искусства каждого народа;  анализ произведений живописи, графики, скульптуры, архитектуры и декоративно-прикладного искусства, как носителей культурно-исторической информации,  переживание их образного смысла способствуют развитию чувства сопричастности и гордости за свою Родину, народ и историю;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формирование психологических условий развития общения и сотрудничества </w:t>
      </w:r>
      <w:r w:rsidRPr="003A1BEA">
        <w:rPr>
          <w:rFonts w:ascii="Times New Roman" w:eastAsia="Times New Roman" w:hAnsi="Times New Roman" w:cs="Times New Roman"/>
          <w:sz w:val="24"/>
          <w:szCs w:val="24"/>
        </w:rPr>
        <w:t>осуществляется в процессе доброжелательного и доверительного диалога, в процесс образовательных ситуаций, стимулирующих зарождение  у детей доверия и внимания к собеседнику, готовности к сотрудничеству и дружбе, оказанию помощи тем, кто в ней нуждается. При этом ученик ставится в действенную позицию, а не получает лишь теоретическую информацию. Создавая творческий продукт на «важные темы жизни», он сердцем переживает ситуацию «раненой птицы» или «брошенной собаки», «больной бабушки» или «раненого солдата» и т.п., таким образом, он обогащает душу опытом чувствований так необходимых для формирования чуткой и заботливой личности;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b/>
          <w:i/>
          <w:sz w:val="24"/>
          <w:szCs w:val="24"/>
        </w:rPr>
        <w:t>– развитие ценностно-смысловой сферы личности</w:t>
      </w:r>
      <w:r w:rsidRPr="003A1BE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процессе приобщения учеников к общечеловеческим принципам нравственности и гуманизма. Такими непреходящими источниками мудрости являются произведения искусства, образная форма которых почти всегда несёт идею любви, сострадания, братства, уважения семейных ценностей и красоты. Даже тогда, когда замысел художника вызывает чувство тревоги, печали или грусти, всё равно ребёнок приобретает важный ценностно-смысловой опыт. Знакомство с мировой и отечественной художественной культурой способствует развитию эстетического чувства и формированию художественного вкуса; 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b/>
          <w:i/>
          <w:sz w:val="24"/>
          <w:szCs w:val="24"/>
        </w:rPr>
        <w:t>– развитие умения учиться</w:t>
      </w:r>
      <w:r w:rsidRPr="003A1BEA">
        <w:rPr>
          <w:rFonts w:ascii="Times New Roman" w:eastAsia="Times New Roman" w:hAnsi="Times New Roman" w:cs="Times New Roman"/>
          <w:sz w:val="24"/>
          <w:szCs w:val="24"/>
        </w:rPr>
        <w:t xml:space="preserve"> как первого шага к самообразованию и самовоспитанию осуществляется в процессе продуктивных видов художественно-творческой деятельности: созерцания и созидания. Ребёнок сам ставит перед собой творческую задачу, сам находит адекватные замыслу средства художественного выражения, сам анализирует результаты свой деятельности и сверстников. Самостоятельность действий на всех этапах творческой  работы способствует развитию широких познавательных интересов,  формированию умений планировать, контролировать и оценивать свою работу;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развитие самостоятельности, инициативы и ответственности личности </w:t>
      </w:r>
      <w:r w:rsidRPr="003A1BEA">
        <w:rPr>
          <w:rFonts w:ascii="Times New Roman" w:eastAsia="Times New Roman" w:hAnsi="Times New Roman" w:cs="Times New Roman"/>
          <w:sz w:val="24"/>
          <w:szCs w:val="24"/>
        </w:rPr>
        <w:t>как условия её самоактуализации невозможно без самоуважения и эмоционально-положительного отношения к себе. Реализация ценностных ориентиров общего образования на уроках изобразительного искусства в единстве процессов обучения и воспитания  обеспечивает высокую эффективность решения жизненных задач и возможность саморазвития обучающихся в разных видах художественно-творческой деятельности.</w:t>
      </w:r>
      <w:r w:rsidRPr="003A1B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D15DF" w:rsidRPr="003A1BEA" w:rsidRDefault="009D15DF" w:rsidP="009D15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b/>
          <w:sz w:val="24"/>
          <w:szCs w:val="24"/>
        </w:rPr>
        <w:t>Содержание  разделов и тем учебного курса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sz w:val="24"/>
          <w:szCs w:val="24"/>
        </w:rPr>
        <w:t xml:space="preserve">Учебный материал программы по изобразительному искусству  представлен следующими компонентами образования: «Эстетическое восприятие», «Виды художественной деятельности», «Язык изобразительного искусства», «Значимые темы художественного творчества (искусства)». Все эти направления работы в разной мере присутствуют на каждом уроке и способствуют раскрытию разных сторон изобразительного искусства: ценностно-ориентационную, типологическую, языковую и деятельностную. 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sz w:val="24"/>
          <w:szCs w:val="24"/>
        </w:rPr>
        <w:t xml:space="preserve">«Значимые темы искусства» в программе каждого класса объединены в четыре модуля </w:t>
      </w:r>
      <w:r w:rsidRPr="003A1BEA">
        <w:rPr>
          <w:rFonts w:ascii="Times New Roman" w:eastAsia="Times New Roman" w:hAnsi="Times New Roman" w:cs="Times New Roman"/>
          <w:b/>
          <w:sz w:val="24"/>
          <w:szCs w:val="24"/>
        </w:rPr>
        <w:t xml:space="preserve">«Художник и мир природы», «Художник и мир животных», «Художник и мир человека» и «Художник и мир искусства», </w:t>
      </w:r>
      <w:r w:rsidRPr="003A1BEA">
        <w:rPr>
          <w:rFonts w:ascii="Times New Roman" w:eastAsia="Times New Roman" w:hAnsi="Times New Roman" w:cs="Times New Roman"/>
          <w:sz w:val="24"/>
          <w:szCs w:val="24"/>
        </w:rPr>
        <w:t xml:space="preserve">содержание которых помогают ребёнку представить целостную картину мира, эмоционально-ценностно относиться к окружающей ребёнка действительности: живой и неживой природе, человеку, обществу, искусству; различать и передавать в художественно-творческой </w:t>
      </w:r>
      <w:r w:rsidRPr="003A1B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деятельности характер, эмоциональное состояние и своё отношение к ним средствами художественно-образного языка. 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b/>
          <w:sz w:val="24"/>
          <w:szCs w:val="24"/>
        </w:rPr>
        <w:t>«Виды художественной деятельности»</w:t>
      </w:r>
      <w:r w:rsidRPr="003A1BEA">
        <w:rPr>
          <w:rFonts w:ascii="Times New Roman" w:eastAsia="Times New Roman" w:hAnsi="Times New Roman" w:cs="Times New Roman"/>
          <w:sz w:val="24"/>
          <w:szCs w:val="24"/>
        </w:rPr>
        <w:t xml:space="preserve"> - компонент содержания художественного образования, создающий условия для получения практического художественно-творческого опыта работы с разнообразными техниками и материалами изобразительной, конструктивной и декоративной творческой деятельности, способствующий развитию навыков работы с: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b/>
          <w:sz w:val="24"/>
          <w:szCs w:val="24"/>
        </w:rPr>
        <w:t>«Язык изобразительного искусства» –</w:t>
      </w:r>
      <w:r w:rsidRPr="003A1BEA">
        <w:rPr>
          <w:rFonts w:ascii="Times New Roman" w:eastAsia="Times New Roman" w:hAnsi="Times New Roman" w:cs="Times New Roman"/>
          <w:sz w:val="24"/>
          <w:szCs w:val="24"/>
        </w:rPr>
        <w:t xml:space="preserve"> компонент художественного образования. Являясь «азбукой искусства», он  даёт инструментарий для практической реализации замысла ученика и нацелен на то, чтобы выпускник научился использовать композицию, форму, ритм, линию, цвет, объём, фактуру как средства художественного выражения: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A1BEA">
        <w:rPr>
          <w:rFonts w:ascii="Times New Roman" w:eastAsia="Times New Roman" w:hAnsi="Times New Roman" w:cs="Times New Roman"/>
          <w:b/>
          <w:sz w:val="24"/>
          <w:szCs w:val="24"/>
        </w:rPr>
        <w:t>Композиция:</w:t>
      </w:r>
      <w:r w:rsidRPr="003A1BEA">
        <w:rPr>
          <w:rFonts w:ascii="Times New Roman" w:eastAsia="Times New Roman" w:hAnsi="Times New Roman" w:cs="Times New Roman"/>
          <w:sz w:val="24"/>
          <w:szCs w:val="24"/>
        </w:rPr>
        <w:t xml:space="preserve"> знать и применять элементарные приёмы композиции на плоскости и в пространстве; уметь использовать горизонталь, вертикаль и диагональ в построении композиции, знать и применять основные  пропорции предметного окружения;– </w:t>
      </w:r>
      <w:r w:rsidRPr="003A1BEA">
        <w:rPr>
          <w:rFonts w:ascii="Times New Roman" w:eastAsia="Times New Roman" w:hAnsi="Times New Roman" w:cs="Times New Roman"/>
          <w:b/>
          <w:sz w:val="24"/>
          <w:szCs w:val="24"/>
        </w:rPr>
        <w:t>Цвет</w:t>
      </w:r>
      <w:r w:rsidRPr="003A1BEA">
        <w:rPr>
          <w:rFonts w:ascii="Times New Roman" w:eastAsia="Times New Roman" w:hAnsi="Times New Roman" w:cs="Times New Roman"/>
          <w:sz w:val="24"/>
          <w:szCs w:val="24"/>
        </w:rPr>
        <w:t>: различать основные и составные, тёплые и холодные  цвета, использовать смешанные и локальные цвета в собственной учебно-творческой деятельности; передавать с помощью цвета характер персонажа, его эмоциональное состояние, использовать выразительные свойства материалов и техник (гуашь, акварель, цветные фломастеры, аппликация, коллаж, витраж и др.) при изображении реального и фантастического мира.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A1BEA">
        <w:rPr>
          <w:rFonts w:ascii="Times New Roman" w:eastAsia="Times New Roman" w:hAnsi="Times New Roman" w:cs="Times New Roman"/>
          <w:b/>
          <w:sz w:val="24"/>
          <w:szCs w:val="24"/>
        </w:rPr>
        <w:t>Линия:</w:t>
      </w:r>
      <w:r w:rsidRPr="003A1BEA">
        <w:rPr>
          <w:rFonts w:ascii="Times New Roman" w:eastAsia="Times New Roman" w:hAnsi="Times New Roman" w:cs="Times New Roman"/>
          <w:sz w:val="24"/>
          <w:szCs w:val="24"/>
        </w:rPr>
        <w:t xml:space="preserve"> знать и применять в изобразительной деятельности многообразие линий (тонкие, толстые, прямые, волнистые, плавные, ломаные, спиралевидные и др.), использовать их знаково-символическое значение; передавать с помощью линии, штриха, пятна, точки эмоциональное состояние природы, человека, животного.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A1BEA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  <w:r w:rsidRPr="003A1BEA">
        <w:rPr>
          <w:rFonts w:ascii="Times New Roman" w:eastAsia="Times New Roman" w:hAnsi="Times New Roman" w:cs="Times New Roman"/>
          <w:sz w:val="24"/>
          <w:szCs w:val="24"/>
        </w:rPr>
        <w:t>: знать разнообразие форм предметного мира и передавать их на плоскости и в пространстве; использовать сходство и контраст простых геометрических форм (круг, квадрат, прямоугольник, овал, треугольник и др.);  в изобразительном творчестве, использовать выразительные свойства силуэта в передаче характера персонажа;  основных пропорций животных и человека, форму и конструкцию архитектурных построек.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Pr="003A1BEA">
        <w:rPr>
          <w:rFonts w:ascii="Times New Roman" w:eastAsia="Times New Roman" w:hAnsi="Times New Roman" w:cs="Times New Roman"/>
          <w:b/>
          <w:sz w:val="24"/>
          <w:szCs w:val="24"/>
        </w:rPr>
        <w:t>Объём:</w:t>
      </w:r>
      <w:r w:rsidRPr="003A1BEA">
        <w:rPr>
          <w:rFonts w:ascii="Times New Roman" w:eastAsia="Times New Roman" w:hAnsi="Times New Roman" w:cs="Times New Roman"/>
          <w:sz w:val="24"/>
          <w:szCs w:val="24"/>
        </w:rPr>
        <w:t xml:space="preserve"> умение применять способы передачи объёма разными художественными материалами (пластилин, бумага, картон и др.);  в творческой деятельности использовать выразительные возможности геометрических тел (куб, цилиндр, конус и др.) и их сочетаний, форму и конструкцию архитектурных построек; через выразительность объёмных и рельефных композиций, передавать  основные пропорции животных и человека.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b/>
          <w:sz w:val="24"/>
          <w:szCs w:val="24"/>
        </w:rPr>
        <w:t xml:space="preserve">– Фактура: </w:t>
      </w:r>
      <w:r w:rsidRPr="003A1BEA">
        <w:rPr>
          <w:rFonts w:ascii="Times New Roman" w:eastAsia="Times New Roman" w:hAnsi="Times New Roman" w:cs="Times New Roman"/>
          <w:sz w:val="24"/>
          <w:szCs w:val="24"/>
        </w:rPr>
        <w:t>различать и применять в целях художественной выразительности фактуру</w:t>
      </w:r>
      <w:r w:rsidRPr="003A1B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1BEA">
        <w:rPr>
          <w:rFonts w:ascii="Times New Roman" w:eastAsia="Times New Roman" w:hAnsi="Times New Roman" w:cs="Times New Roman"/>
          <w:sz w:val="24"/>
          <w:szCs w:val="24"/>
        </w:rPr>
        <w:t>разных художественных техник и материалов: гладкая, шершавая, выпуклая, колючая, мягкая, пастозная и др.;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A1BEA">
        <w:rPr>
          <w:rFonts w:ascii="Times New Roman" w:eastAsia="Times New Roman" w:hAnsi="Times New Roman" w:cs="Times New Roman"/>
          <w:b/>
          <w:sz w:val="24"/>
          <w:szCs w:val="24"/>
        </w:rPr>
        <w:t>Ритм:</w:t>
      </w:r>
      <w:r w:rsidRPr="003A1BEA">
        <w:rPr>
          <w:rFonts w:ascii="Times New Roman" w:eastAsia="Times New Roman" w:hAnsi="Times New Roman" w:cs="Times New Roman"/>
          <w:sz w:val="24"/>
          <w:szCs w:val="24"/>
        </w:rPr>
        <w:t xml:space="preserve"> знать виды ритма (размеренный, прерывистый, спокойный, беспокойный, замедленный, порывистый и т.п.), использовать ритм линий, пятен, цвета, объёмов в передаче эмоционального состояния, движения и динамики; 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DF" w:rsidRPr="003A1BEA" w:rsidRDefault="009D15DF" w:rsidP="009D15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BEA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184"/>
        <w:gridCol w:w="5084"/>
      </w:tblGrid>
      <w:tr w:rsidR="009D15DF" w:rsidRPr="003A1BEA" w:rsidTr="00057B9C">
        <w:tc>
          <w:tcPr>
            <w:tcW w:w="7033" w:type="dxa"/>
          </w:tcPr>
          <w:p w:rsidR="009D15DF" w:rsidRPr="003A1BEA" w:rsidRDefault="009D15DF" w:rsidP="00057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7033" w:type="dxa"/>
          </w:tcPr>
          <w:p w:rsidR="009D15DF" w:rsidRPr="003A1BEA" w:rsidRDefault="009D15DF" w:rsidP="00057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D15DF" w:rsidRPr="003A1BEA" w:rsidTr="00057B9C">
        <w:tc>
          <w:tcPr>
            <w:tcW w:w="7033" w:type="dxa"/>
          </w:tcPr>
          <w:p w:rsidR="009D15DF" w:rsidRPr="003A1BEA" w:rsidRDefault="009D15DF" w:rsidP="00057B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EA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мир природы</w:t>
            </w:r>
          </w:p>
        </w:tc>
        <w:tc>
          <w:tcPr>
            <w:tcW w:w="7033" w:type="dxa"/>
          </w:tcPr>
          <w:p w:rsidR="009D15DF" w:rsidRPr="003A1BEA" w:rsidRDefault="009D15DF" w:rsidP="00057B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EA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9D15DF" w:rsidRPr="003A1BEA" w:rsidTr="00057B9C">
        <w:tc>
          <w:tcPr>
            <w:tcW w:w="7033" w:type="dxa"/>
          </w:tcPr>
          <w:p w:rsidR="009D15DF" w:rsidRPr="003A1BEA" w:rsidRDefault="009D15DF" w:rsidP="00057B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EA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мир животных</w:t>
            </w:r>
          </w:p>
        </w:tc>
        <w:tc>
          <w:tcPr>
            <w:tcW w:w="7033" w:type="dxa"/>
          </w:tcPr>
          <w:p w:rsidR="009D15DF" w:rsidRPr="003A1BEA" w:rsidRDefault="009D15DF" w:rsidP="00057B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EA">
              <w:rPr>
                <w:rFonts w:ascii="Times New Roman" w:hAnsi="Times New Roman" w:cs="Times New Roman"/>
                <w:b/>
                <w:sz w:val="24"/>
                <w:szCs w:val="24"/>
              </w:rPr>
              <w:t>9 уроков</w:t>
            </w:r>
          </w:p>
        </w:tc>
      </w:tr>
      <w:tr w:rsidR="009D15DF" w:rsidRPr="003A1BEA" w:rsidTr="00057B9C">
        <w:tc>
          <w:tcPr>
            <w:tcW w:w="7033" w:type="dxa"/>
          </w:tcPr>
          <w:p w:rsidR="009D15DF" w:rsidRPr="003A1BEA" w:rsidRDefault="009D15DF" w:rsidP="00057B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EA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мир человека</w:t>
            </w:r>
          </w:p>
        </w:tc>
        <w:tc>
          <w:tcPr>
            <w:tcW w:w="7033" w:type="dxa"/>
          </w:tcPr>
          <w:p w:rsidR="009D15DF" w:rsidRPr="003A1BEA" w:rsidRDefault="009D15DF" w:rsidP="00057B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EA">
              <w:rPr>
                <w:rFonts w:ascii="Times New Roman" w:hAnsi="Times New Roman" w:cs="Times New Roman"/>
                <w:b/>
                <w:sz w:val="24"/>
                <w:szCs w:val="24"/>
              </w:rPr>
              <w:t>11 часов</w:t>
            </w:r>
          </w:p>
        </w:tc>
      </w:tr>
      <w:tr w:rsidR="009D15DF" w:rsidRPr="003A1BEA" w:rsidTr="00057B9C">
        <w:tc>
          <w:tcPr>
            <w:tcW w:w="7033" w:type="dxa"/>
          </w:tcPr>
          <w:p w:rsidR="009D15DF" w:rsidRPr="003A1BEA" w:rsidRDefault="009D15DF" w:rsidP="00057B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EA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мир искусств</w:t>
            </w:r>
          </w:p>
        </w:tc>
        <w:tc>
          <w:tcPr>
            <w:tcW w:w="7033" w:type="dxa"/>
          </w:tcPr>
          <w:p w:rsidR="009D15DF" w:rsidRPr="003A1BEA" w:rsidRDefault="009D15DF" w:rsidP="00057B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EA">
              <w:rPr>
                <w:rFonts w:ascii="Times New Roman" w:hAnsi="Times New Roman" w:cs="Times New Roman"/>
                <w:b/>
                <w:sz w:val="24"/>
                <w:szCs w:val="24"/>
              </w:rPr>
              <w:t>6 уроков</w:t>
            </w:r>
          </w:p>
        </w:tc>
      </w:tr>
      <w:tr w:rsidR="009D15DF" w:rsidRPr="003A1BEA" w:rsidTr="00057B9C">
        <w:tc>
          <w:tcPr>
            <w:tcW w:w="7033" w:type="dxa"/>
          </w:tcPr>
          <w:p w:rsidR="009D15DF" w:rsidRPr="003A1BEA" w:rsidRDefault="009D15DF" w:rsidP="00057B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33" w:type="dxa"/>
          </w:tcPr>
          <w:p w:rsidR="009D15DF" w:rsidRPr="003A1BEA" w:rsidRDefault="009D15DF" w:rsidP="00057B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EA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9D15DF" w:rsidRPr="003A1BEA" w:rsidRDefault="009D15DF" w:rsidP="009D15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5DF" w:rsidRPr="003A1BEA" w:rsidRDefault="009D15DF" w:rsidP="009D15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учащихся, обучающихся по данной программе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sz w:val="24"/>
          <w:szCs w:val="24"/>
        </w:rPr>
        <w:t xml:space="preserve">         В процессе изучения изобразительного искусства на ступени начального общего образования обучающийся достигнет следующих </w:t>
      </w:r>
      <w:r w:rsidRPr="003A1BEA">
        <w:rPr>
          <w:rFonts w:ascii="Times New Roman" w:eastAsia="Times New Roman" w:hAnsi="Times New Roman" w:cs="Times New Roman"/>
          <w:b/>
          <w:sz w:val="24"/>
          <w:szCs w:val="24"/>
        </w:rPr>
        <w:t>личностных результатов</w:t>
      </w:r>
      <w:r w:rsidRPr="003A1B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i/>
          <w:sz w:val="24"/>
          <w:szCs w:val="24"/>
        </w:rPr>
        <w:t xml:space="preserve">в ценностно-эстетической сфере – </w:t>
      </w:r>
      <w:r w:rsidRPr="003A1BEA">
        <w:rPr>
          <w:rFonts w:ascii="Times New Roman" w:eastAsia="Times New Roman" w:hAnsi="Times New Roman" w:cs="Times New Roman"/>
          <w:sz w:val="24"/>
          <w:szCs w:val="24"/>
        </w:rPr>
        <w:t>эмоционально-ценностное отношение к окружающему миру (природе, семье, Родине, людям, животным);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i/>
          <w:sz w:val="24"/>
          <w:szCs w:val="24"/>
        </w:rPr>
        <w:t xml:space="preserve">в познавательной (когнитивной) сфере </w:t>
      </w:r>
      <w:r w:rsidRPr="003A1BEA">
        <w:rPr>
          <w:rFonts w:ascii="Times New Roman" w:eastAsia="Times New Roman" w:hAnsi="Times New Roman" w:cs="Times New Roman"/>
          <w:sz w:val="24"/>
          <w:szCs w:val="24"/>
        </w:rPr>
        <w:t>– способность к художественно-образному познанию мира, умению применять полученные знания в своей собственной художественно-творческой деятельности;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i/>
          <w:sz w:val="24"/>
          <w:szCs w:val="24"/>
        </w:rPr>
        <w:t>в трудовой сфере</w:t>
      </w:r>
      <w:r w:rsidRPr="003A1BEA">
        <w:rPr>
          <w:rFonts w:ascii="Times New Roman" w:eastAsia="Times New Roman" w:hAnsi="Times New Roman" w:cs="Times New Roman"/>
          <w:sz w:val="24"/>
          <w:szCs w:val="24"/>
        </w:rPr>
        <w:t xml:space="preserve"> – навыки использования различных материалов для работы в разных техниках (живопись, графика, скульптура, декоративно-прикладное искусство, художественное </w:t>
      </w:r>
      <w:r w:rsidRPr="003A1BEA">
        <w:rPr>
          <w:rFonts w:ascii="Times New Roman" w:eastAsia="Times New Roman" w:hAnsi="Times New Roman" w:cs="Times New Roman"/>
          <w:sz w:val="24"/>
          <w:szCs w:val="24"/>
        </w:rPr>
        <w:lastRenderedPageBreak/>
        <w:t>конструирование), стремление использовать художественные умения для создания красивых вещей или  их украшения.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  <w:r w:rsidRPr="003A1BEA">
        <w:rPr>
          <w:rFonts w:ascii="Times New Roman" w:eastAsia="Times New Roman" w:hAnsi="Times New Roman" w:cs="Times New Roman"/>
          <w:sz w:val="24"/>
          <w:szCs w:val="24"/>
        </w:rPr>
        <w:t xml:space="preserve"> освоения изобразительного искусства проявятся в: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sz w:val="24"/>
          <w:szCs w:val="24"/>
        </w:rPr>
        <w:t>– умении видеть и воспринимать проявления художественной культуры в окружающей жизни (техника, музей, архитектура, дизайн, скульптура и др.);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sz w:val="24"/>
          <w:szCs w:val="24"/>
        </w:rPr>
        <w:t>– желание общаться с искусством, участвовать в обсуждении содержания и выразительных средств произведений искусства;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3A1BEA">
        <w:rPr>
          <w:rFonts w:ascii="Times New Roman" w:eastAsia="Times New Roman" w:hAnsi="Times New Roman" w:cs="Times New Roman"/>
          <w:sz w:val="24"/>
          <w:szCs w:val="24"/>
        </w:rPr>
        <w:t xml:space="preserve"> освоения изобразительного искусства в начальной школе проявятся в следующем:</w:t>
      </w:r>
    </w:p>
    <w:p w:rsidR="009D15DF" w:rsidRPr="003A1BEA" w:rsidRDefault="009D15DF" w:rsidP="009D1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BEA">
        <w:rPr>
          <w:rFonts w:ascii="Times New Roman" w:eastAsia="Times New Roman" w:hAnsi="Times New Roman" w:cs="Times New Roman"/>
          <w:i/>
          <w:sz w:val="24"/>
          <w:szCs w:val="24"/>
        </w:rPr>
        <w:t>в познавательной сфере</w:t>
      </w:r>
      <w:r w:rsidRPr="003A1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BEA">
        <w:rPr>
          <w:rFonts w:ascii="Times New Roman" w:eastAsia="Times New Roman" w:hAnsi="Times New Roman" w:cs="Times New Roman"/>
          <w:i/>
          <w:sz w:val="24"/>
          <w:szCs w:val="24"/>
        </w:rPr>
        <w:t>в ценностно-эстетической сфере</w:t>
      </w:r>
      <w:r w:rsidRPr="003A1BE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A1BEA">
        <w:rPr>
          <w:rFonts w:ascii="Times New Roman" w:eastAsia="Times New Roman" w:hAnsi="Times New Roman" w:cs="Times New Roman"/>
          <w:i/>
          <w:sz w:val="24"/>
          <w:szCs w:val="24"/>
        </w:rPr>
        <w:t>в коммуникативной сфере</w:t>
      </w:r>
      <w:r w:rsidRPr="003A1BE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A1BEA">
        <w:rPr>
          <w:rFonts w:ascii="Times New Roman" w:eastAsia="Times New Roman" w:hAnsi="Times New Roman" w:cs="Times New Roman"/>
          <w:i/>
          <w:sz w:val="24"/>
          <w:szCs w:val="24"/>
        </w:rPr>
        <w:t>в трудовой сфере</w:t>
      </w:r>
      <w:r w:rsidRPr="003A1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BEA">
        <w:rPr>
          <w:rFonts w:ascii="Times New Roman" w:hAnsi="Times New Roman" w:cs="Times New Roman"/>
          <w:sz w:val="24"/>
          <w:szCs w:val="24"/>
        </w:rPr>
        <w:t>Проявляет эмоциональное отношение к воспринимаемому и изображаемому явлению, доминирует внутренняя мотивация, которая доставляет удовольствие от работы</w:t>
      </w:r>
    </w:p>
    <w:p w:rsidR="009D15DF" w:rsidRPr="003A1BEA" w:rsidRDefault="009D15DF" w:rsidP="009D15D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15DF" w:rsidRPr="003A1BEA" w:rsidRDefault="009D15DF" w:rsidP="009D15D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A1BEA">
        <w:rPr>
          <w:rFonts w:ascii="Times New Roman" w:hAnsi="Times New Roman" w:cs="Times New Roman"/>
          <w:b/>
          <w:sz w:val="24"/>
          <w:szCs w:val="24"/>
        </w:rPr>
        <w:t>Формы контроля уровня обученности:</w:t>
      </w:r>
    </w:p>
    <w:p w:rsidR="009D15DF" w:rsidRPr="003A1BEA" w:rsidRDefault="009D15DF" w:rsidP="009D15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EA">
        <w:rPr>
          <w:rFonts w:ascii="Times New Roman" w:hAnsi="Times New Roman" w:cs="Times New Roman"/>
          <w:sz w:val="24"/>
          <w:szCs w:val="24"/>
        </w:rPr>
        <w:t>Викторины</w:t>
      </w:r>
    </w:p>
    <w:p w:rsidR="009D15DF" w:rsidRPr="003A1BEA" w:rsidRDefault="009D15DF" w:rsidP="009D15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EA">
        <w:rPr>
          <w:rFonts w:ascii="Times New Roman" w:hAnsi="Times New Roman" w:cs="Times New Roman"/>
          <w:sz w:val="24"/>
          <w:szCs w:val="24"/>
        </w:rPr>
        <w:t>Кроссворды</w:t>
      </w:r>
    </w:p>
    <w:p w:rsidR="009D15DF" w:rsidRPr="003A1BEA" w:rsidRDefault="009D15DF" w:rsidP="009D15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EA">
        <w:rPr>
          <w:rFonts w:ascii="Times New Roman" w:hAnsi="Times New Roman" w:cs="Times New Roman"/>
          <w:sz w:val="24"/>
          <w:szCs w:val="24"/>
        </w:rPr>
        <w:t>Отчетные выставки творческих  (индивидуальных и коллективных) работ</w:t>
      </w:r>
    </w:p>
    <w:p w:rsidR="009D15DF" w:rsidRDefault="009D15DF" w:rsidP="009D15DF">
      <w:pPr>
        <w:numPr>
          <w:ilvl w:val="0"/>
          <w:numId w:val="5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BEA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9D15DF" w:rsidRDefault="009D15DF" w:rsidP="009D15DF">
      <w:p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D15DF" w:rsidRPr="003A1BEA" w:rsidRDefault="009D15DF" w:rsidP="009D15DF">
      <w:p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D15DF" w:rsidRPr="003A1BEA" w:rsidRDefault="009D15DF" w:rsidP="009D15D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5DF" w:rsidRPr="003A1BEA" w:rsidRDefault="009D15DF" w:rsidP="009D15DF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A1BEA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3A1BEA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</w:t>
      </w:r>
    </w:p>
    <w:p w:rsidR="009D15DF" w:rsidRPr="003A1BEA" w:rsidRDefault="009D15DF" w:rsidP="009D15D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A1BEA">
        <w:rPr>
          <w:rFonts w:ascii="Times New Roman" w:hAnsi="Times New Roman"/>
          <w:b/>
          <w:sz w:val="24"/>
          <w:szCs w:val="24"/>
        </w:rPr>
        <w:t>образовательного процесса</w:t>
      </w:r>
    </w:p>
    <w:p w:rsidR="009D15DF" w:rsidRPr="003A1BEA" w:rsidRDefault="009D15DF" w:rsidP="009D15DF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A1BEA">
        <w:rPr>
          <w:rFonts w:ascii="Times New Roman" w:hAnsi="Times New Roman"/>
          <w:sz w:val="24"/>
          <w:szCs w:val="24"/>
        </w:rPr>
        <w:t xml:space="preserve">Для реализации данной программы используется следующее </w:t>
      </w:r>
      <w:r w:rsidRPr="003A1BEA">
        <w:rPr>
          <w:rFonts w:ascii="Times New Roman" w:hAnsi="Times New Roman"/>
          <w:b/>
          <w:i/>
          <w:sz w:val="24"/>
          <w:szCs w:val="24"/>
        </w:rPr>
        <w:t>учебно-методическое обеспечение:</w:t>
      </w:r>
    </w:p>
    <w:p w:rsidR="009D15DF" w:rsidRPr="003A1BEA" w:rsidRDefault="009D15DF" w:rsidP="009D15DF">
      <w:pPr>
        <w:spacing w:line="240" w:lineRule="auto"/>
        <w:jc w:val="both"/>
        <w:rPr>
          <w:rStyle w:val="FontStyle94"/>
          <w:rFonts w:ascii="Times New Roman" w:hAnsi="Times New Roman" w:cs="Times New Roman"/>
          <w:b w:val="0"/>
          <w:bCs w:val="0"/>
          <w:sz w:val="24"/>
          <w:szCs w:val="24"/>
        </w:rPr>
      </w:pPr>
      <w:r w:rsidRPr="003A1BEA">
        <w:rPr>
          <w:rStyle w:val="FontStyle94"/>
          <w:rFonts w:ascii="Times New Roman" w:hAnsi="Times New Roman" w:cs="Times New Roman"/>
          <w:sz w:val="24"/>
          <w:szCs w:val="24"/>
        </w:rPr>
        <w:t>УЧЕБНИКИ: Копцева Т. А. Изобразительное искусство</w:t>
      </w:r>
      <w:r w:rsidRPr="003A1BEA">
        <w:rPr>
          <w:rFonts w:ascii="Times New Roman" w:hAnsi="Times New Roman" w:cs="Times New Roman"/>
          <w:sz w:val="24"/>
          <w:szCs w:val="24"/>
        </w:rPr>
        <w:t>. 2 класс. Учебник.  Изд-во «Ассоциация ХХΙ век», 2012</w:t>
      </w:r>
    </w:p>
    <w:p w:rsidR="009D15DF" w:rsidRPr="003A1BEA" w:rsidRDefault="009D15DF" w:rsidP="009D15DF">
      <w:pPr>
        <w:pStyle w:val="a5"/>
        <w:rPr>
          <w:rStyle w:val="FontStyle94"/>
          <w:rFonts w:ascii="Times New Roman" w:hAnsi="Times New Roman" w:cs="Times New Roman"/>
          <w:sz w:val="24"/>
          <w:szCs w:val="24"/>
        </w:rPr>
      </w:pPr>
      <w:r w:rsidRPr="003A1BEA">
        <w:rPr>
          <w:rStyle w:val="FontStyle94"/>
          <w:rFonts w:ascii="Times New Roman" w:hAnsi="Times New Roman" w:cs="Times New Roman"/>
          <w:sz w:val="24"/>
          <w:szCs w:val="24"/>
        </w:rPr>
        <w:t xml:space="preserve"> </w:t>
      </w:r>
    </w:p>
    <w:p w:rsidR="009D15DF" w:rsidRPr="003A1BEA" w:rsidRDefault="009D15DF" w:rsidP="009D15DF">
      <w:pPr>
        <w:pStyle w:val="a5"/>
        <w:jc w:val="both"/>
        <w:rPr>
          <w:rStyle w:val="FontStyle94"/>
          <w:rFonts w:ascii="Times New Roman" w:hAnsi="Times New Roman" w:cs="Times New Roman"/>
          <w:sz w:val="24"/>
          <w:szCs w:val="24"/>
        </w:rPr>
      </w:pPr>
      <w:r w:rsidRPr="003A1BEA">
        <w:rPr>
          <w:rStyle w:val="FontStyle94"/>
          <w:rFonts w:ascii="Times New Roman" w:hAnsi="Times New Roman" w:cs="Times New Roman"/>
          <w:sz w:val="24"/>
          <w:szCs w:val="24"/>
        </w:rPr>
        <w:t xml:space="preserve">ПОСОБИЕ ДЛЯ УЧИТЕЛЕЙ: </w:t>
      </w:r>
    </w:p>
    <w:p w:rsidR="009D15DF" w:rsidRPr="003A1BEA" w:rsidRDefault="009D15DF" w:rsidP="009D15D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EA">
        <w:rPr>
          <w:rFonts w:ascii="Times New Roman" w:hAnsi="Times New Roman"/>
          <w:sz w:val="24"/>
          <w:szCs w:val="24"/>
        </w:rPr>
        <w:t>Копцева Т. А.Программы для 1–4 классов, Изд-во «Ассоциация ХХΙ век», 2012 г.</w:t>
      </w:r>
    </w:p>
    <w:p w:rsidR="009D15DF" w:rsidRPr="003A1BEA" w:rsidRDefault="009D15DF" w:rsidP="009D15D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EA">
        <w:rPr>
          <w:rFonts w:ascii="Times New Roman" w:hAnsi="Times New Roman"/>
          <w:sz w:val="24"/>
          <w:szCs w:val="24"/>
        </w:rPr>
        <w:t>Копцева Т. А. Методические рекомендации к учебнику «Изобразительное искусство» для 2 класса, Изд-во «Ассоциация ХХΙ век», 2012 г.</w:t>
      </w:r>
    </w:p>
    <w:p w:rsidR="009D15DF" w:rsidRPr="003A1BEA" w:rsidRDefault="009D15DF" w:rsidP="009D15DF">
      <w:pPr>
        <w:pStyle w:val="a6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1BEA">
        <w:rPr>
          <w:rFonts w:ascii="Times New Roman" w:hAnsi="Times New Roman"/>
          <w:sz w:val="24"/>
          <w:szCs w:val="24"/>
        </w:rPr>
        <w:t>Для учащихся:</w:t>
      </w:r>
    </w:p>
    <w:p w:rsidR="009D15DF" w:rsidRPr="003A1BEA" w:rsidRDefault="009D15DF" w:rsidP="009D15DF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EA">
        <w:rPr>
          <w:rFonts w:ascii="Times New Roman" w:hAnsi="Times New Roman"/>
          <w:sz w:val="24"/>
          <w:szCs w:val="24"/>
        </w:rPr>
        <w:t>Копцева Т. А .Изобразительное искусство. 2 класс. Учебник. Изд-во «Ассоциация ХХΙ век», 2012 г.</w:t>
      </w:r>
    </w:p>
    <w:p w:rsidR="009D15DF" w:rsidRPr="003A1BEA" w:rsidRDefault="009D15DF" w:rsidP="009D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DF" w:rsidRDefault="009D15DF" w:rsidP="009D15DF">
      <w:pPr>
        <w:pStyle w:val="a5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9D15DF" w:rsidRDefault="009D15DF" w:rsidP="009D15DF">
      <w:pPr>
        <w:pStyle w:val="a5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7D22F9" w:rsidRDefault="007D22F9"/>
    <w:sectPr w:rsidR="007D22F9" w:rsidSect="006E35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5641"/>
    <w:multiLevelType w:val="hybridMultilevel"/>
    <w:tmpl w:val="AB9C2DD0"/>
    <w:lvl w:ilvl="0" w:tplc="0419000D">
      <w:start w:val="1"/>
      <w:numFmt w:val="bullet"/>
      <w:lvlText w:val=""/>
      <w:lvlJc w:val="left"/>
      <w:pPr>
        <w:ind w:left="810" w:hanging="45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30194"/>
    <w:multiLevelType w:val="hybridMultilevel"/>
    <w:tmpl w:val="CED8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655F3"/>
    <w:multiLevelType w:val="hybridMultilevel"/>
    <w:tmpl w:val="015C7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20461"/>
    <w:multiLevelType w:val="hybridMultilevel"/>
    <w:tmpl w:val="4D483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6498F"/>
    <w:multiLevelType w:val="hybridMultilevel"/>
    <w:tmpl w:val="70F4B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32A2A"/>
    <w:multiLevelType w:val="multilevel"/>
    <w:tmpl w:val="277ACB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6">
    <w:nsid w:val="62A10C25"/>
    <w:multiLevelType w:val="hybridMultilevel"/>
    <w:tmpl w:val="28243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67C13"/>
    <w:multiLevelType w:val="hybridMultilevel"/>
    <w:tmpl w:val="C2B8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D15DF"/>
    <w:rsid w:val="00293BBD"/>
    <w:rsid w:val="003A296B"/>
    <w:rsid w:val="006E35A8"/>
    <w:rsid w:val="007D22F9"/>
    <w:rsid w:val="009B7A32"/>
    <w:rsid w:val="009D15DF"/>
    <w:rsid w:val="00C2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D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5DF"/>
    <w:pPr>
      <w:ind w:left="720"/>
      <w:contextualSpacing/>
    </w:pPr>
  </w:style>
  <w:style w:type="table" w:styleId="a4">
    <w:name w:val="Table Grid"/>
    <w:basedOn w:val="a1"/>
    <w:uiPriority w:val="59"/>
    <w:rsid w:val="009D15D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D15D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Body Text"/>
    <w:basedOn w:val="a"/>
    <w:link w:val="a7"/>
    <w:uiPriority w:val="99"/>
    <w:unhideWhenUsed/>
    <w:rsid w:val="009D15DF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9D15DF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94">
    <w:name w:val="Font Style94"/>
    <w:basedOn w:val="a0"/>
    <w:uiPriority w:val="99"/>
    <w:rsid w:val="009D15DF"/>
    <w:rPr>
      <w:rFonts w:ascii="Franklin Gothic Medium" w:hAnsi="Franklin Gothic Medium" w:cs="Franklin Gothic Medium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5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Direktor</cp:lastModifiedBy>
  <cp:revision>4</cp:revision>
  <cp:lastPrinted>2015-08-25T04:51:00Z</cp:lastPrinted>
  <dcterms:created xsi:type="dcterms:W3CDTF">2015-08-09T00:57:00Z</dcterms:created>
  <dcterms:modified xsi:type="dcterms:W3CDTF">2015-08-25T04:51:00Z</dcterms:modified>
</cp:coreProperties>
</file>