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4" w:rsidRDefault="00E424B4" w:rsidP="00E424B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МЕТОДИЧЕСКОЙ РАБОТЫ</w:t>
      </w:r>
    </w:p>
    <w:p w:rsidR="00E424B4" w:rsidRDefault="00E424B4" w:rsidP="00E424B4">
      <w:pPr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МКОУ СОШ с. Елабуги Хабаровского муниципального района</w:t>
      </w:r>
    </w:p>
    <w:p w:rsidR="00E424B4" w:rsidRDefault="00E424B4" w:rsidP="00E424B4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2014-2015 учебного  года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F72BEC" w:rsidP="00E424B4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В 2014-2015</w:t>
      </w:r>
      <w:r w:rsidR="00E424B4">
        <w:rPr>
          <w:spacing w:val="-1"/>
          <w:sz w:val="28"/>
          <w:szCs w:val="28"/>
        </w:rPr>
        <w:t xml:space="preserve"> учебном году в педагогический состав МКОУ СОШ с</w:t>
      </w:r>
      <w:proofErr w:type="gramStart"/>
      <w:r w:rsidR="00E424B4">
        <w:rPr>
          <w:spacing w:val="-1"/>
          <w:sz w:val="28"/>
          <w:szCs w:val="28"/>
        </w:rPr>
        <w:t>.Е</w:t>
      </w:r>
      <w:proofErr w:type="gramEnd"/>
      <w:r w:rsidR="00E424B4">
        <w:rPr>
          <w:spacing w:val="-1"/>
          <w:sz w:val="28"/>
          <w:szCs w:val="28"/>
        </w:rPr>
        <w:t xml:space="preserve">лабуга входило 13 </w:t>
      </w:r>
      <w:r w:rsidR="00E424B4">
        <w:rPr>
          <w:sz w:val="28"/>
          <w:szCs w:val="28"/>
        </w:rPr>
        <w:t>человек. Работа методических объединений учителей направлена на повышение профессионального мастерства педагогов. Значительную помощь в овладении новыми педагогическими технологиями учителя получают в методических объединениях. Педагоги входили в методические объединения по циклам: методическое объединение учителей гуманитарного цикла- 6 человек/ 46%</w:t>
      </w:r>
      <w:proofErr w:type="gramStart"/>
      <w:r w:rsidR="00E424B4">
        <w:rPr>
          <w:sz w:val="28"/>
          <w:szCs w:val="28"/>
        </w:rPr>
        <w:t xml:space="preserve"> ;</w:t>
      </w:r>
      <w:proofErr w:type="gramEnd"/>
      <w:r w:rsidR="00E424B4">
        <w:rPr>
          <w:sz w:val="28"/>
          <w:szCs w:val="28"/>
        </w:rPr>
        <w:t xml:space="preserve"> методическое объединение учителей естественно-математического цикла-3 человека/23%; методическое объединение учителей начальных классов,</w:t>
      </w:r>
      <w:r>
        <w:rPr>
          <w:sz w:val="28"/>
          <w:szCs w:val="28"/>
        </w:rPr>
        <w:t xml:space="preserve"> ИЗО, технологии, ОБЖ- 4человека - </w:t>
      </w:r>
      <w:r w:rsidR="00E424B4">
        <w:rPr>
          <w:sz w:val="28"/>
          <w:szCs w:val="28"/>
        </w:rPr>
        <w:t>30,7%.</w:t>
      </w:r>
    </w:p>
    <w:p w:rsidR="00E424B4" w:rsidRDefault="00F72BEC" w:rsidP="00E424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 в 2014</w:t>
      </w:r>
      <w:r w:rsidR="00E424B4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5</w:t>
      </w:r>
      <w:r w:rsidR="00E424B4">
        <w:rPr>
          <w:color w:val="000000"/>
          <w:sz w:val="28"/>
          <w:szCs w:val="28"/>
        </w:rPr>
        <w:t xml:space="preserve"> учебном году была ориентирована на реализацию стратегических направлений развития  школы, задач, определённых в качестве приоритетных в результате анализа предыдущего учебного года: 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интеллектуальных ценностей и авторитета знаний.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взаимодействия школа – ВУЗ.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форм и эффективных методик развития творческих способностей и опыта научного творчества.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Внедрять новые образовательные технологии, отвечая на запросы современной цивилизации.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Расширение возможностей для участия одарённых и способных школьников в творческих конкурсах, выставках, олимпиадах.</w:t>
      </w:r>
    </w:p>
    <w:p w:rsidR="00E424B4" w:rsidRDefault="00E424B4" w:rsidP="00E424B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пространства для повышения квалификации педагогов школы, как условие методического поиска и творчества в работе с одаренными учащимися.</w:t>
      </w:r>
    </w:p>
    <w:p w:rsidR="00E424B4" w:rsidRDefault="00E424B4" w:rsidP="00E424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F72BEC" w:rsidP="00E424B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В 2014-2015</w:t>
      </w:r>
      <w:r w:rsidR="00E424B4">
        <w:rPr>
          <w:spacing w:val="-1"/>
          <w:sz w:val="28"/>
          <w:szCs w:val="28"/>
        </w:rPr>
        <w:t xml:space="preserve"> учебном году тема методического обучения </w:t>
      </w:r>
      <w:r w:rsidR="00E424B4">
        <w:rPr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  Цель: необходимо использовать новые методы обучения,  совершенствовать методику </w:t>
      </w:r>
      <w:r>
        <w:rPr>
          <w:spacing w:val="-1"/>
          <w:sz w:val="28"/>
          <w:szCs w:val="28"/>
        </w:rPr>
        <w:t xml:space="preserve">образования в связи с профильным обучением: использовать </w:t>
      </w:r>
      <w:proofErr w:type="spellStart"/>
      <w:r>
        <w:rPr>
          <w:spacing w:val="-1"/>
          <w:sz w:val="28"/>
          <w:szCs w:val="28"/>
        </w:rPr>
        <w:t>тестоориентированный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 в обучении, этнокультуроведческий, учиться работать в </w:t>
      </w:r>
      <w:proofErr w:type="spellStart"/>
      <w:r>
        <w:rPr>
          <w:sz w:val="28"/>
          <w:szCs w:val="28"/>
        </w:rPr>
        <w:t>разноуровневом</w:t>
      </w:r>
      <w:proofErr w:type="spellEnd"/>
      <w:r>
        <w:rPr>
          <w:sz w:val="28"/>
          <w:szCs w:val="28"/>
        </w:rPr>
        <w:t xml:space="preserve"> классе, использовать новые компьютерные технологии на уроках. </w:t>
      </w:r>
      <w:proofErr w:type="gramStart"/>
      <w:r>
        <w:rPr>
          <w:sz w:val="28"/>
          <w:szCs w:val="28"/>
        </w:rPr>
        <w:t xml:space="preserve">Каждый урок должен быть современным, грамотно </w:t>
      </w:r>
      <w:r>
        <w:rPr>
          <w:sz w:val="28"/>
          <w:szCs w:val="28"/>
        </w:rPr>
        <w:lastRenderedPageBreak/>
        <w:t xml:space="preserve">построен, эффективным и доступным для учащихся. </w:t>
      </w:r>
      <w:proofErr w:type="gramEnd"/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кадрах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Всего работающих- 13 педагогов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Имеют 1 категорию- 2 педагога</w:t>
      </w:r>
    </w:p>
    <w:p w:rsidR="00E424B4" w:rsidRDefault="00F72BEC" w:rsidP="00E424B4">
      <w:pPr>
        <w:rPr>
          <w:sz w:val="28"/>
          <w:szCs w:val="28"/>
        </w:rPr>
      </w:pPr>
      <w:r>
        <w:rPr>
          <w:sz w:val="28"/>
          <w:szCs w:val="28"/>
        </w:rPr>
        <w:t>Имеют 2 категорию- 3</w:t>
      </w:r>
      <w:r w:rsidR="00E424B4">
        <w:rPr>
          <w:sz w:val="28"/>
          <w:szCs w:val="28"/>
        </w:rPr>
        <w:t xml:space="preserve"> педагогов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Соо</w:t>
      </w:r>
      <w:r w:rsidR="00F72BEC">
        <w:rPr>
          <w:sz w:val="28"/>
          <w:szCs w:val="28"/>
        </w:rPr>
        <w:t xml:space="preserve">тветствие </w:t>
      </w:r>
      <w:proofErr w:type="gramStart"/>
      <w:r w:rsidR="00F72BEC">
        <w:rPr>
          <w:sz w:val="28"/>
          <w:szCs w:val="28"/>
        </w:rPr>
        <w:t>занимаемой</w:t>
      </w:r>
      <w:proofErr w:type="gramEnd"/>
      <w:r w:rsidR="00F72BEC">
        <w:rPr>
          <w:sz w:val="28"/>
          <w:szCs w:val="28"/>
        </w:rPr>
        <w:t xml:space="preserve"> должности-8</w:t>
      </w:r>
      <w:r>
        <w:rPr>
          <w:sz w:val="28"/>
          <w:szCs w:val="28"/>
        </w:rPr>
        <w:t xml:space="preserve"> педагог</w:t>
      </w:r>
      <w:r w:rsidR="00F72BEC">
        <w:rPr>
          <w:sz w:val="28"/>
          <w:szCs w:val="28"/>
        </w:rPr>
        <w:t>ов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Имеют курсы повыше</w:t>
      </w:r>
      <w:r w:rsidR="00F72BEC">
        <w:rPr>
          <w:sz w:val="28"/>
          <w:szCs w:val="28"/>
        </w:rPr>
        <w:t>ния квалификации- 11 педагогов -84,6% (1 педагог прошел курсы в течение  2014-2015</w:t>
      </w:r>
      <w:r>
        <w:rPr>
          <w:sz w:val="28"/>
          <w:szCs w:val="28"/>
        </w:rPr>
        <w:t xml:space="preserve"> учебного года)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E424B4" w:rsidP="00E424B4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В планах М/</w:t>
      </w:r>
      <w:proofErr w:type="gramStart"/>
      <w:r>
        <w:rPr>
          <w:spacing w:val="-1"/>
          <w:sz w:val="28"/>
          <w:szCs w:val="28"/>
        </w:rPr>
        <w:t>О просматривается</w:t>
      </w:r>
      <w:proofErr w:type="gramEnd"/>
      <w:r>
        <w:rPr>
          <w:spacing w:val="-1"/>
          <w:sz w:val="28"/>
          <w:szCs w:val="28"/>
        </w:rPr>
        <w:t xml:space="preserve"> изучение нормативных документов, теории и методики </w:t>
      </w:r>
      <w:r>
        <w:rPr>
          <w:sz w:val="28"/>
          <w:szCs w:val="28"/>
        </w:rPr>
        <w:t>предметов. Заседания в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проходят нетрадиционно, в форме «круглых столов», деловых игр, дискуссий, семинаров, практикумов. Для них характерна практическая направленность: учителя обмениваются опытом работы, посещают открытые уроки, отбирают материал к наиболее трудным темам. Работа учителя ведется дифференцированно: молодые учителя работают с наставниками.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Отсюда основными формами методической работы являлись: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тематические педсоветы;</w:t>
      </w:r>
    </w:p>
    <w:p w:rsidR="00E424B4" w:rsidRDefault="00E424B4" w:rsidP="00E424B4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заседания школьных методических объединений; </w:t>
      </w:r>
      <w:r>
        <w:rPr>
          <w:sz w:val="28"/>
          <w:szCs w:val="28"/>
        </w:rPr>
        <w:t xml:space="preserve"> - работа над тематикой самообразования;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открытые уроки и их анализ;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-взаимопосещение уроков;</w:t>
      </w:r>
    </w:p>
    <w:p w:rsidR="00E424B4" w:rsidRDefault="00E424B4" w:rsidP="00E424B4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-проведение предметных недель;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>- школьные олимпиады;</w:t>
      </w:r>
    </w:p>
    <w:p w:rsidR="00E424B4" w:rsidRDefault="00E424B4" w:rsidP="00E424B4">
      <w:pPr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смотры знаний учащихся.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Проделана большая работа по всем перечисленным выше направлениям, получены и проанализированы результаты, позволяющие двигаться вперед и продолжать эту же работу.</w:t>
      </w:r>
    </w:p>
    <w:p w:rsidR="00E424B4" w:rsidRDefault="00E424B4" w:rsidP="00E424B4">
      <w:pPr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i/>
          <w:color w:val="000000"/>
          <w:sz w:val="28"/>
          <w:szCs w:val="28"/>
        </w:rPr>
        <w:t>Тематические педсоветы.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В </w:t>
      </w:r>
      <w:r>
        <w:rPr>
          <w:color w:val="000000"/>
          <w:sz w:val="28"/>
          <w:szCs w:val="28"/>
        </w:rPr>
        <w:t xml:space="preserve">течение года проведено 4 </w:t>
      </w:r>
      <w:proofErr w:type="gramStart"/>
      <w:r>
        <w:rPr>
          <w:color w:val="000000"/>
          <w:sz w:val="28"/>
          <w:szCs w:val="28"/>
        </w:rPr>
        <w:t>тематических</w:t>
      </w:r>
      <w:proofErr w:type="gramEnd"/>
      <w:r>
        <w:rPr>
          <w:color w:val="000000"/>
          <w:sz w:val="28"/>
          <w:szCs w:val="28"/>
        </w:rPr>
        <w:t xml:space="preserve"> педсовета:</w:t>
      </w:r>
    </w:p>
    <w:p w:rsidR="00F72BEC" w:rsidRPr="00F72BEC" w:rsidRDefault="00E424B4" w:rsidP="00F72BEC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 w:rsidRPr="00F72BEC">
        <w:rPr>
          <w:b/>
          <w:i/>
          <w:sz w:val="28"/>
          <w:szCs w:val="28"/>
          <w:lang w:eastAsia="en-US"/>
        </w:rPr>
        <w:t>1.</w:t>
      </w:r>
      <w:r w:rsidR="00F72BEC" w:rsidRPr="00F72BEC">
        <w:rPr>
          <w:b/>
          <w:i/>
          <w:sz w:val="28"/>
          <w:szCs w:val="28"/>
          <w:lang w:eastAsia="en-US"/>
        </w:rPr>
        <w:t xml:space="preserve"> «Роль домашних заданий в развитии творческих способностей учащихся и ликвидации учебной перегрузки»</w:t>
      </w:r>
    </w:p>
    <w:p w:rsidR="00F72BEC" w:rsidRPr="00F72BEC" w:rsidRDefault="00F72BEC" w:rsidP="00F72BEC">
      <w:pPr>
        <w:pStyle w:val="a4"/>
        <w:widowControl/>
        <w:numPr>
          <w:ilvl w:val="0"/>
          <w:numId w:val="8"/>
        </w:numPr>
        <w:tabs>
          <w:tab w:val="clear" w:pos="720"/>
          <w:tab w:val="left" w:pos="346"/>
        </w:tabs>
        <w:autoSpaceDE/>
        <w:autoSpaceDN/>
        <w:adjustRightInd/>
        <w:spacing w:line="276" w:lineRule="auto"/>
        <w:ind w:hanging="658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Сущность домашних</w:t>
      </w:r>
      <w:r>
        <w:rPr>
          <w:sz w:val="28"/>
          <w:szCs w:val="28"/>
          <w:lang w:eastAsia="en-US"/>
        </w:rPr>
        <w:t xml:space="preserve"> </w:t>
      </w:r>
      <w:r w:rsidRPr="00F72BEC">
        <w:rPr>
          <w:sz w:val="28"/>
          <w:szCs w:val="28"/>
          <w:lang w:eastAsia="en-US"/>
        </w:rPr>
        <w:t>заданий  школьников и их роль в овладении знаниями.</w:t>
      </w:r>
    </w:p>
    <w:p w:rsidR="00F72BEC" w:rsidRPr="00F72BEC" w:rsidRDefault="00F72BEC" w:rsidP="00F72BEC">
      <w:pPr>
        <w:pStyle w:val="a4"/>
        <w:widowControl/>
        <w:numPr>
          <w:ilvl w:val="0"/>
          <w:numId w:val="8"/>
        </w:numPr>
        <w:tabs>
          <w:tab w:val="clear" w:pos="720"/>
          <w:tab w:val="left" w:pos="346"/>
        </w:tabs>
        <w:autoSpaceDE/>
        <w:autoSpaceDN/>
        <w:adjustRightInd/>
        <w:spacing w:line="276" w:lineRule="auto"/>
        <w:ind w:hanging="658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Основные недостатки домашних заданий школьников</w:t>
      </w:r>
    </w:p>
    <w:p w:rsidR="00F72BEC" w:rsidRPr="00F72BEC" w:rsidRDefault="00F72BEC" w:rsidP="00F72BEC">
      <w:pPr>
        <w:pStyle w:val="a4"/>
        <w:widowControl/>
        <w:numPr>
          <w:ilvl w:val="0"/>
          <w:numId w:val="8"/>
        </w:numPr>
        <w:tabs>
          <w:tab w:val="clear" w:pos="720"/>
          <w:tab w:val="left" w:pos="346"/>
        </w:tabs>
        <w:autoSpaceDE/>
        <w:autoSpaceDN/>
        <w:adjustRightInd/>
        <w:spacing w:line="276" w:lineRule="auto"/>
        <w:ind w:hanging="658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Анкетирование учащихся «Выполняешь ли ты домашние задания?»</w:t>
      </w:r>
    </w:p>
    <w:p w:rsidR="00F72BEC" w:rsidRPr="00F72BEC" w:rsidRDefault="00F72BEC" w:rsidP="00F72BEC">
      <w:pPr>
        <w:pStyle w:val="a4"/>
        <w:widowControl/>
        <w:numPr>
          <w:ilvl w:val="0"/>
          <w:numId w:val="8"/>
        </w:numPr>
        <w:tabs>
          <w:tab w:val="clear" w:pos="720"/>
          <w:tab w:val="left" w:pos="346"/>
        </w:tabs>
        <w:autoSpaceDE/>
        <w:autoSpaceDN/>
        <w:adjustRightInd/>
        <w:spacing w:line="276" w:lineRule="auto"/>
        <w:ind w:hanging="658"/>
        <w:rPr>
          <w:sz w:val="28"/>
          <w:szCs w:val="28"/>
          <w:lang w:eastAsia="en-US"/>
        </w:rPr>
      </w:pPr>
      <w:r w:rsidRPr="00F72BEC">
        <w:rPr>
          <w:sz w:val="28"/>
          <w:szCs w:val="28"/>
        </w:rPr>
        <w:t>Требования к выполнению  домашних</w:t>
      </w:r>
      <w:r>
        <w:rPr>
          <w:sz w:val="28"/>
          <w:szCs w:val="28"/>
        </w:rPr>
        <w:t xml:space="preserve"> </w:t>
      </w:r>
      <w:r w:rsidRPr="00F72BEC">
        <w:rPr>
          <w:sz w:val="28"/>
          <w:szCs w:val="28"/>
        </w:rPr>
        <w:t xml:space="preserve">заданий. Нормы </w:t>
      </w:r>
      <w:proofErr w:type="spellStart"/>
      <w:r w:rsidRPr="00F72BEC">
        <w:rPr>
          <w:sz w:val="28"/>
          <w:szCs w:val="28"/>
        </w:rPr>
        <w:t>СанПинов</w:t>
      </w:r>
      <w:proofErr w:type="spellEnd"/>
      <w:r w:rsidRPr="00F72BEC">
        <w:rPr>
          <w:sz w:val="28"/>
          <w:szCs w:val="28"/>
        </w:rPr>
        <w:t>.</w:t>
      </w:r>
    </w:p>
    <w:p w:rsidR="00E424B4" w:rsidRPr="00F72BEC" w:rsidRDefault="00F72BEC" w:rsidP="00F72BEC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Роль домашних заданий в повышении качества знаний учащихся</w:t>
      </w:r>
      <w:r w:rsidRPr="00F72BEC">
        <w:rPr>
          <w:b/>
          <w:i/>
          <w:sz w:val="28"/>
          <w:szCs w:val="28"/>
          <w:lang w:eastAsia="en-US"/>
        </w:rPr>
        <w:t xml:space="preserve"> </w:t>
      </w:r>
    </w:p>
    <w:p w:rsidR="00F72BEC" w:rsidRPr="00F72BEC" w:rsidRDefault="00E424B4" w:rsidP="009B2BD4">
      <w:pPr>
        <w:spacing w:line="276" w:lineRule="auto"/>
        <w:rPr>
          <w:b/>
          <w:i/>
          <w:sz w:val="28"/>
          <w:szCs w:val="28"/>
          <w:lang w:eastAsia="en-US"/>
        </w:rPr>
      </w:pPr>
      <w:r w:rsidRPr="00F72BEC">
        <w:rPr>
          <w:b/>
          <w:i/>
          <w:sz w:val="28"/>
          <w:szCs w:val="28"/>
          <w:lang w:eastAsia="en-US"/>
        </w:rPr>
        <w:t>2</w:t>
      </w:r>
      <w:r w:rsidR="009B2BD4">
        <w:rPr>
          <w:b/>
          <w:i/>
          <w:sz w:val="28"/>
          <w:szCs w:val="28"/>
          <w:lang w:eastAsia="en-US"/>
        </w:rPr>
        <w:t>.</w:t>
      </w:r>
      <w:r w:rsidR="00F72BEC" w:rsidRPr="00F72BEC">
        <w:rPr>
          <w:b/>
          <w:i/>
          <w:sz w:val="28"/>
          <w:szCs w:val="28"/>
          <w:lang w:eastAsia="en-US"/>
        </w:rPr>
        <w:t>«Передовой педагогический опыт – это определенная технология  или личностная позиция учителя?»</w:t>
      </w:r>
    </w:p>
    <w:p w:rsidR="00F72BEC" w:rsidRPr="00F72BEC" w:rsidRDefault="00F72BEC" w:rsidP="00F72BEC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Что значит работать творчески?</w:t>
      </w:r>
    </w:p>
    <w:p w:rsidR="00F72BEC" w:rsidRPr="00F72BEC" w:rsidRDefault="00F72BEC" w:rsidP="00F72BEC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lastRenderedPageBreak/>
        <w:t>Учитель после 50: потери и приобретения.</w:t>
      </w:r>
    </w:p>
    <w:p w:rsidR="00F72BEC" w:rsidRPr="00F72BEC" w:rsidRDefault="00F72BEC" w:rsidP="00F72BEC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Духовное здоровье учителя.</w:t>
      </w:r>
    </w:p>
    <w:p w:rsidR="00F72BEC" w:rsidRPr="00F72BEC" w:rsidRDefault="00F72BEC" w:rsidP="00F72BEC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Старые и молодые: конфликт или сотрудничество поколений?</w:t>
      </w:r>
    </w:p>
    <w:p w:rsidR="00F72BEC" w:rsidRPr="00F72BEC" w:rsidRDefault="00E424B4" w:rsidP="009B2BD4">
      <w:pPr>
        <w:spacing w:line="276" w:lineRule="auto"/>
        <w:rPr>
          <w:b/>
          <w:i/>
          <w:sz w:val="28"/>
          <w:szCs w:val="28"/>
          <w:lang w:eastAsia="en-US"/>
        </w:rPr>
      </w:pPr>
      <w:r w:rsidRPr="00F72BEC">
        <w:rPr>
          <w:b/>
          <w:i/>
          <w:sz w:val="28"/>
          <w:szCs w:val="28"/>
          <w:lang w:eastAsia="en-US"/>
        </w:rPr>
        <w:t>3.</w:t>
      </w:r>
      <w:r w:rsidR="00F72BEC" w:rsidRPr="00F72BEC">
        <w:rPr>
          <w:b/>
          <w:i/>
          <w:sz w:val="28"/>
          <w:szCs w:val="28"/>
          <w:lang w:eastAsia="en-US"/>
        </w:rPr>
        <w:t xml:space="preserve"> </w:t>
      </w:r>
      <w:proofErr w:type="gramStart"/>
      <w:r w:rsidR="00F72BEC" w:rsidRPr="00F72BEC">
        <w:rPr>
          <w:b/>
          <w:i/>
          <w:sz w:val="28"/>
          <w:szCs w:val="28"/>
          <w:lang w:eastAsia="en-US"/>
        </w:rPr>
        <w:t>«Взаимосвязь и совместная деятельность начальной и средней школы (проблемы, претензии, идеи, исследовательские работы»</w:t>
      </w:r>
      <w:proofErr w:type="gramEnd"/>
    </w:p>
    <w:p w:rsidR="00F72BEC" w:rsidRPr="00F72BEC" w:rsidRDefault="00F72BEC" w:rsidP="00F72BEC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88"/>
        <w:rPr>
          <w:sz w:val="28"/>
          <w:szCs w:val="28"/>
          <w:lang w:eastAsia="en-US"/>
        </w:rPr>
      </w:pPr>
      <w:r w:rsidRPr="00F72BEC">
        <w:rPr>
          <w:bCs/>
          <w:sz w:val="28"/>
          <w:szCs w:val="28"/>
          <w:bdr w:val="none" w:sz="0" w:space="0" w:color="auto" w:frame="1"/>
        </w:rPr>
        <w:t>Преемственность в преподавании русского языка </w:t>
      </w:r>
      <w:r w:rsidRPr="00F72BE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F72BEC">
        <w:rPr>
          <w:bCs/>
          <w:sz w:val="28"/>
          <w:szCs w:val="28"/>
          <w:bdr w:val="none" w:sz="0" w:space="0" w:color="auto" w:frame="1"/>
        </w:rPr>
        <w:t>и математики между начальным и средним звеном</w:t>
      </w:r>
    </w:p>
    <w:p w:rsidR="00E424B4" w:rsidRPr="00F72BEC" w:rsidRDefault="00F72BEC" w:rsidP="00F72BEC">
      <w:pPr>
        <w:spacing w:line="276" w:lineRule="auto"/>
        <w:rPr>
          <w:sz w:val="28"/>
          <w:szCs w:val="28"/>
          <w:lang w:eastAsia="en-US"/>
        </w:rPr>
      </w:pPr>
      <w:r w:rsidRPr="00F72BEC">
        <w:rPr>
          <w:color w:val="000000"/>
          <w:sz w:val="28"/>
          <w:szCs w:val="28"/>
        </w:rPr>
        <w:t>Диагностика готовности учащихся начальных классов к переходу в среднее звено</w:t>
      </w:r>
      <w:r w:rsidRPr="00F72BEC">
        <w:rPr>
          <w:b/>
          <w:i/>
          <w:sz w:val="28"/>
          <w:szCs w:val="28"/>
          <w:lang w:eastAsia="en-US"/>
        </w:rPr>
        <w:t xml:space="preserve"> </w:t>
      </w:r>
    </w:p>
    <w:p w:rsidR="00F72BEC" w:rsidRPr="00F72BEC" w:rsidRDefault="00E424B4" w:rsidP="00F72BEC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 w:rsidRPr="00F72BEC">
        <w:rPr>
          <w:b/>
          <w:i/>
          <w:sz w:val="28"/>
          <w:szCs w:val="28"/>
          <w:lang w:eastAsia="en-US"/>
        </w:rPr>
        <w:t>4.</w:t>
      </w:r>
      <w:r w:rsidR="00F72BEC" w:rsidRPr="00F72BEC">
        <w:rPr>
          <w:b/>
          <w:i/>
          <w:sz w:val="28"/>
          <w:szCs w:val="28"/>
          <w:lang w:eastAsia="en-US"/>
        </w:rPr>
        <w:t xml:space="preserve"> «Социализация учащихся – роль школы на каждом этапе жизни ребенка»</w:t>
      </w:r>
    </w:p>
    <w:p w:rsidR="00F72BEC" w:rsidRPr="00F72BEC" w:rsidRDefault="00F72BEC" w:rsidP="00F72BE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EC">
        <w:rPr>
          <w:color w:val="000000"/>
          <w:sz w:val="28"/>
          <w:szCs w:val="28"/>
        </w:rPr>
        <w:t>Социализация младших школьников на уроках.</w:t>
      </w:r>
    </w:p>
    <w:p w:rsidR="00F72BEC" w:rsidRPr="00F72BEC" w:rsidRDefault="00F72BEC" w:rsidP="00F72BE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EC">
        <w:rPr>
          <w:color w:val="000000"/>
          <w:sz w:val="28"/>
          <w:szCs w:val="28"/>
        </w:rPr>
        <w:t>Роль внеурочной  деятельности в социализации учащихся.</w:t>
      </w:r>
    </w:p>
    <w:p w:rsidR="00F72BEC" w:rsidRPr="00F72BEC" w:rsidRDefault="00F72BEC" w:rsidP="00F72BE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42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Использование приемов и методов педагогической деятельности для формирования социализации учащихся  школы</w:t>
      </w:r>
    </w:p>
    <w:p w:rsidR="00F72BEC" w:rsidRPr="00F72BEC" w:rsidRDefault="00F72BEC" w:rsidP="00F72BE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42"/>
        <w:rPr>
          <w:sz w:val="28"/>
          <w:szCs w:val="28"/>
          <w:lang w:eastAsia="en-US"/>
        </w:rPr>
      </w:pPr>
      <w:r w:rsidRPr="00F72BEC">
        <w:rPr>
          <w:sz w:val="28"/>
          <w:szCs w:val="28"/>
          <w:lang w:eastAsia="en-US"/>
        </w:rPr>
        <w:t>Зачем мы учим детей? Что им пригодится в жизни?</w:t>
      </w:r>
    </w:p>
    <w:p w:rsidR="00E424B4" w:rsidRPr="00F72BEC" w:rsidRDefault="00F72BEC" w:rsidP="00F72BEC">
      <w:pPr>
        <w:spacing w:line="276" w:lineRule="auto"/>
        <w:rPr>
          <w:sz w:val="28"/>
          <w:szCs w:val="28"/>
        </w:rPr>
      </w:pPr>
      <w:r w:rsidRPr="00F72BEC">
        <w:rPr>
          <w:sz w:val="28"/>
          <w:szCs w:val="28"/>
          <w:lang w:eastAsia="en-US"/>
        </w:rPr>
        <w:t>Наука ради науки или наука плюс практика</w:t>
      </w: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Заседания школьных методических объединений.</w:t>
      </w:r>
    </w:p>
    <w:p w:rsidR="009B2BD4" w:rsidRPr="009B2BD4" w:rsidRDefault="00E424B4" w:rsidP="009B2BD4">
      <w:pPr>
        <w:pStyle w:val="a5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МО гуманитарного цикла</w:t>
      </w:r>
      <w:r>
        <w:rPr>
          <w:color w:val="000000"/>
          <w:sz w:val="28"/>
          <w:szCs w:val="28"/>
        </w:rPr>
        <w:t xml:space="preserve"> запланировано и проведено 5 заседаний</w:t>
      </w:r>
      <w:r w:rsidR="009B2BD4">
        <w:rPr>
          <w:color w:val="000000"/>
          <w:sz w:val="28"/>
          <w:szCs w:val="28"/>
        </w:rPr>
        <w:t xml:space="preserve">: </w:t>
      </w:r>
      <w:r w:rsidR="009B2BD4" w:rsidRPr="009B2BD4">
        <w:rPr>
          <w:color w:val="000000"/>
          <w:sz w:val="28"/>
          <w:szCs w:val="28"/>
        </w:rPr>
        <w:t>«</w:t>
      </w:r>
      <w:r w:rsidR="009B2BD4" w:rsidRPr="009B2BD4">
        <w:rPr>
          <w:sz w:val="28"/>
          <w:szCs w:val="28"/>
        </w:rPr>
        <w:t xml:space="preserve">Четкое планирование </w:t>
      </w:r>
      <w:proofErr w:type="spellStart"/>
      <w:proofErr w:type="gramStart"/>
      <w:r w:rsidR="009B2BD4" w:rsidRPr="009B2BD4">
        <w:rPr>
          <w:sz w:val="28"/>
          <w:szCs w:val="28"/>
        </w:rPr>
        <w:t>учебно</w:t>
      </w:r>
      <w:proofErr w:type="spellEnd"/>
      <w:r w:rsidR="009B2BD4" w:rsidRPr="009B2BD4">
        <w:rPr>
          <w:sz w:val="28"/>
          <w:szCs w:val="28"/>
        </w:rPr>
        <w:t xml:space="preserve"> – воспитательного</w:t>
      </w:r>
      <w:proofErr w:type="gramEnd"/>
      <w:r w:rsidR="009B2BD4" w:rsidRPr="009B2BD4">
        <w:rPr>
          <w:sz w:val="28"/>
          <w:szCs w:val="28"/>
        </w:rPr>
        <w:t xml:space="preserve"> процесса в школе – залог высокой результативности», «</w:t>
      </w:r>
      <w:r w:rsidR="009B2BD4" w:rsidRPr="009B2BD4">
        <w:rPr>
          <w:rFonts w:eastAsia="Calibri"/>
          <w:sz w:val="28"/>
          <w:szCs w:val="28"/>
        </w:rPr>
        <w:t xml:space="preserve">Повышение учебной мотивации школьников как средство повышения эффективности </w:t>
      </w:r>
      <w:r w:rsidR="009B2BD4" w:rsidRPr="009B2BD4">
        <w:rPr>
          <w:sz w:val="28"/>
          <w:szCs w:val="28"/>
        </w:rPr>
        <w:t xml:space="preserve">учебно-воспитательного процесса», </w:t>
      </w:r>
      <w:r w:rsidR="009B2BD4" w:rsidRPr="009B2BD4">
        <w:rPr>
          <w:rFonts w:eastAsia="Calibri"/>
          <w:color w:val="000000"/>
          <w:sz w:val="28"/>
          <w:szCs w:val="28"/>
        </w:rPr>
        <w:t xml:space="preserve">«Формирование универсальных учебных действий: особенности, проблемы, перспективы», </w:t>
      </w:r>
      <w:r w:rsidR="009B2BD4" w:rsidRPr="009B2BD4">
        <w:rPr>
          <w:sz w:val="28"/>
          <w:szCs w:val="28"/>
        </w:rPr>
        <w:t xml:space="preserve">  </w:t>
      </w:r>
    </w:p>
    <w:p w:rsidR="009B2BD4" w:rsidRPr="009B2BD4" w:rsidRDefault="009B2BD4" w:rsidP="009B2BD4">
      <w:pPr>
        <w:rPr>
          <w:rFonts w:eastAsia="Calibri"/>
          <w:sz w:val="28"/>
          <w:szCs w:val="28"/>
        </w:rPr>
      </w:pPr>
      <w:r w:rsidRPr="009B2BD4">
        <w:rPr>
          <w:sz w:val="28"/>
          <w:szCs w:val="28"/>
        </w:rPr>
        <w:t xml:space="preserve">  « </w:t>
      </w:r>
      <w:proofErr w:type="spellStart"/>
      <w:r w:rsidRPr="009B2BD4">
        <w:rPr>
          <w:sz w:val="28"/>
          <w:szCs w:val="28"/>
        </w:rPr>
        <w:t>Компетентностный</w:t>
      </w:r>
      <w:proofErr w:type="spellEnd"/>
      <w:r w:rsidRPr="009B2BD4">
        <w:rPr>
          <w:sz w:val="28"/>
          <w:szCs w:val="28"/>
        </w:rPr>
        <w:t xml:space="preserve"> подход в преподавании предметов гуманитарного цикла через систему урочной и внеурочной деятельности»</w:t>
      </w:r>
      <w:r>
        <w:rPr>
          <w:sz w:val="28"/>
          <w:szCs w:val="28"/>
        </w:rPr>
        <w:t xml:space="preserve">, </w:t>
      </w:r>
      <w:r w:rsidRPr="009B2BD4">
        <w:rPr>
          <w:rFonts w:eastAsia="Calibri"/>
          <w:sz w:val="28"/>
          <w:szCs w:val="28"/>
        </w:rPr>
        <w:t>«Организация эффективной подготовки к ГИА и ЕГЭ на уроках».</w:t>
      </w:r>
    </w:p>
    <w:p w:rsidR="00E424B4" w:rsidRDefault="009B2BD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24B4">
        <w:rPr>
          <w:i/>
          <w:color w:val="000000"/>
          <w:sz w:val="28"/>
          <w:szCs w:val="28"/>
        </w:rPr>
        <w:t>МО естественно- математического цикла</w:t>
      </w:r>
      <w:r w:rsidR="00E424B4">
        <w:rPr>
          <w:color w:val="000000"/>
          <w:sz w:val="28"/>
          <w:szCs w:val="28"/>
        </w:rPr>
        <w:t xml:space="preserve"> запланир</w:t>
      </w:r>
      <w:r>
        <w:rPr>
          <w:color w:val="000000"/>
          <w:sz w:val="28"/>
          <w:szCs w:val="28"/>
        </w:rPr>
        <w:t xml:space="preserve">овано и проведено 5 заседаний: </w:t>
      </w:r>
      <w:r w:rsidR="00E424B4">
        <w:rPr>
          <w:color w:val="000000"/>
          <w:sz w:val="28"/>
          <w:szCs w:val="28"/>
        </w:rPr>
        <w:t>« Планирован</w:t>
      </w:r>
      <w:r>
        <w:rPr>
          <w:color w:val="000000"/>
          <w:sz w:val="28"/>
          <w:szCs w:val="28"/>
        </w:rPr>
        <w:t xml:space="preserve">ие работы на новый учебный год», «Анализ влияния рейтинговой системы оценивания знаний на мотивацию обучения», «Роль информационных </w:t>
      </w:r>
      <w:proofErr w:type="gramStart"/>
      <w:r>
        <w:rPr>
          <w:color w:val="000000"/>
          <w:sz w:val="28"/>
          <w:szCs w:val="28"/>
        </w:rPr>
        <w:t>технологий</w:t>
      </w:r>
      <w:proofErr w:type="gramEnd"/>
      <w:r>
        <w:rPr>
          <w:color w:val="000000"/>
          <w:sz w:val="28"/>
          <w:szCs w:val="28"/>
        </w:rPr>
        <w:t xml:space="preserve"> в формировании компетенций обучающихся»,  «Методические подходы при организации обучения школьников с использованием метода проекта», </w:t>
      </w:r>
      <w:r w:rsidR="00E424B4">
        <w:rPr>
          <w:color w:val="000000"/>
          <w:sz w:val="28"/>
          <w:szCs w:val="28"/>
        </w:rPr>
        <w:t xml:space="preserve"> «Анализ работы за истекший год».</w:t>
      </w:r>
    </w:p>
    <w:p w:rsidR="00E424B4" w:rsidRDefault="00E424B4" w:rsidP="00E424B4">
      <w:pPr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МО методическое объединение учителей начальных классов, </w:t>
      </w:r>
      <w:proofErr w:type="gramStart"/>
      <w:r>
        <w:rPr>
          <w:i/>
          <w:color w:val="000000"/>
          <w:sz w:val="28"/>
          <w:szCs w:val="28"/>
        </w:rPr>
        <w:t>ИЗО</w:t>
      </w:r>
      <w:proofErr w:type="gramEnd"/>
      <w:r>
        <w:rPr>
          <w:i/>
          <w:color w:val="000000"/>
          <w:sz w:val="28"/>
          <w:szCs w:val="28"/>
        </w:rPr>
        <w:t>, технологии, ОБЖ цикла</w:t>
      </w:r>
      <w:r>
        <w:rPr>
          <w:color w:val="000000"/>
          <w:sz w:val="28"/>
          <w:szCs w:val="28"/>
        </w:rPr>
        <w:t xml:space="preserve"> запланировано и проведено 5 заседаний: «Планирование работы на новый учебный</w:t>
      </w:r>
      <w:r w:rsidR="009B2BD4">
        <w:rPr>
          <w:color w:val="000000"/>
          <w:sz w:val="28"/>
          <w:szCs w:val="28"/>
        </w:rPr>
        <w:t xml:space="preserve"> год»; «Формирование универсальных учебных действий»,   «Формирования навыка самоконтроля и самооценки у младших школьников», </w:t>
      </w:r>
      <w:r w:rsidR="00636153">
        <w:rPr>
          <w:color w:val="000000"/>
          <w:sz w:val="28"/>
          <w:szCs w:val="28"/>
        </w:rPr>
        <w:t xml:space="preserve">  «Индивидуальное развитие в процессе творческой деятельности на уроке»,</w:t>
      </w:r>
      <w:r>
        <w:rPr>
          <w:color w:val="000000"/>
          <w:sz w:val="28"/>
          <w:szCs w:val="28"/>
        </w:rPr>
        <w:t xml:space="preserve">  «Итоги успеваемости за год».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каждом МО учителя-предметники делились опытом работы по данным направлениям, вели дискуссии по проблемам и их решениям. Анализ показал, что многие педагоги справляются с затруднениями, совершенствуют свои педагогические навыки, умеют исправлять ошибки.  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над тематикой самообразования.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течение года учителя работали над темами самообразования. На заседаниях МО были заслушаны до</w:t>
      </w:r>
      <w:r w:rsidR="00636153">
        <w:rPr>
          <w:color w:val="000000"/>
          <w:sz w:val="28"/>
          <w:szCs w:val="28"/>
        </w:rPr>
        <w:t>клады учителей (Кузнецовой Л.В.</w:t>
      </w:r>
      <w:r>
        <w:rPr>
          <w:color w:val="000000"/>
          <w:sz w:val="28"/>
          <w:szCs w:val="28"/>
        </w:rPr>
        <w:t>«</w:t>
      </w:r>
      <w:r w:rsidR="00636153">
        <w:rPr>
          <w:color w:val="000000"/>
          <w:spacing w:val="-4"/>
          <w:sz w:val="28"/>
          <w:szCs w:val="28"/>
        </w:rPr>
        <w:t>Развитие орфографической зоркости на уроке</w:t>
      </w:r>
      <w:r>
        <w:rPr>
          <w:color w:val="000000"/>
          <w:sz w:val="28"/>
          <w:szCs w:val="28"/>
        </w:rPr>
        <w:t xml:space="preserve">», </w:t>
      </w:r>
      <w:proofErr w:type="spellStart"/>
      <w:r w:rsidR="00636153">
        <w:rPr>
          <w:color w:val="000000"/>
          <w:sz w:val="28"/>
          <w:szCs w:val="28"/>
        </w:rPr>
        <w:t>Каюмовой</w:t>
      </w:r>
      <w:proofErr w:type="spellEnd"/>
      <w:r w:rsidR="00636153">
        <w:rPr>
          <w:color w:val="000000"/>
          <w:sz w:val="28"/>
          <w:szCs w:val="28"/>
        </w:rPr>
        <w:t xml:space="preserve"> Г.Р.</w:t>
      </w:r>
      <w:r w:rsidR="00636153">
        <w:rPr>
          <w:color w:val="000000"/>
          <w:spacing w:val="-4"/>
          <w:sz w:val="28"/>
          <w:szCs w:val="28"/>
        </w:rPr>
        <w:t xml:space="preserve"> «Кластеры на уроках русского языка</w:t>
      </w:r>
      <w:r w:rsidR="00E40CCE">
        <w:rPr>
          <w:color w:val="000000"/>
          <w:spacing w:val="-4"/>
          <w:sz w:val="28"/>
          <w:szCs w:val="28"/>
        </w:rPr>
        <w:t xml:space="preserve">», </w:t>
      </w:r>
      <w:proofErr w:type="spellStart"/>
      <w:r w:rsidR="00E40CCE">
        <w:rPr>
          <w:color w:val="000000"/>
          <w:spacing w:val="-4"/>
          <w:sz w:val="28"/>
          <w:szCs w:val="28"/>
        </w:rPr>
        <w:t>Удинкан</w:t>
      </w:r>
      <w:proofErr w:type="spellEnd"/>
      <w:r w:rsidR="00E40CCE">
        <w:rPr>
          <w:color w:val="000000"/>
          <w:spacing w:val="-4"/>
          <w:sz w:val="28"/>
          <w:szCs w:val="28"/>
        </w:rPr>
        <w:t xml:space="preserve"> В.М. «Декоративно- прикладное искусство при работе с деревом», </w:t>
      </w:r>
      <w:proofErr w:type="spellStart"/>
      <w:r w:rsidR="00E40CCE">
        <w:rPr>
          <w:color w:val="000000"/>
          <w:spacing w:val="-4"/>
          <w:sz w:val="28"/>
          <w:szCs w:val="28"/>
        </w:rPr>
        <w:t>Житпелевой</w:t>
      </w:r>
      <w:proofErr w:type="spellEnd"/>
      <w:r w:rsidR="00E40CCE">
        <w:rPr>
          <w:color w:val="000000"/>
          <w:spacing w:val="-4"/>
          <w:sz w:val="28"/>
          <w:szCs w:val="28"/>
        </w:rPr>
        <w:t xml:space="preserve"> Т.Г. «Индивидуальная работа с детьми в классе- комплекте», </w:t>
      </w:r>
      <w:proofErr w:type="spellStart"/>
      <w:r w:rsidR="00E40CCE">
        <w:rPr>
          <w:color w:val="000000"/>
          <w:spacing w:val="-4"/>
          <w:sz w:val="28"/>
          <w:szCs w:val="28"/>
        </w:rPr>
        <w:t>Кутняковой</w:t>
      </w:r>
      <w:proofErr w:type="spellEnd"/>
      <w:r w:rsidR="00E40CCE">
        <w:rPr>
          <w:color w:val="000000"/>
          <w:spacing w:val="-4"/>
          <w:sz w:val="28"/>
          <w:szCs w:val="28"/>
        </w:rPr>
        <w:t xml:space="preserve"> А.А. «Использование информационных технологий на уроках физики и информатики</w:t>
      </w:r>
      <w:r>
        <w:rPr>
          <w:color w:val="000000"/>
          <w:spacing w:val="-4"/>
          <w:sz w:val="28"/>
          <w:szCs w:val="28"/>
        </w:rPr>
        <w:t>»</w:t>
      </w:r>
      <w:proofErr w:type="gramStart"/>
      <w:r w:rsidR="00E40CCE">
        <w:rPr>
          <w:color w:val="000000"/>
          <w:spacing w:val="-4"/>
          <w:sz w:val="28"/>
          <w:szCs w:val="28"/>
        </w:rPr>
        <w:t>.</w:t>
      </w:r>
      <w:proofErr w:type="gramEnd"/>
      <w:r w:rsidR="00E40CC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работе по самообразованию и наглядно показано мастерство на открытых уроках.</w:t>
      </w:r>
    </w:p>
    <w:p w:rsidR="00E424B4" w:rsidRDefault="00E424B4" w:rsidP="00E424B4">
      <w:pPr>
        <w:rPr>
          <w:color w:val="000000"/>
          <w:sz w:val="28"/>
          <w:szCs w:val="28"/>
        </w:rPr>
      </w:pPr>
    </w:p>
    <w:p w:rsidR="00E40CCE" w:rsidRDefault="00E424B4" w:rsidP="00E40CC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Открытые уроки.</w:t>
      </w:r>
    </w:p>
    <w:p w:rsidR="00E40CCE" w:rsidRDefault="00E40CCE" w:rsidP="00E424B4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2410"/>
        <w:gridCol w:w="4438"/>
      </w:tblGrid>
      <w:tr w:rsidR="00E40CCE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класс,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примечания</w:t>
            </w:r>
          </w:p>
        </w:tc>
      </w:tr>
      <w:tr w:rsidR="00E40CCE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Левданская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класс</w:t>
            </w:r>
          </w:p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«Правление Елизаветы Петровны»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Используется ИКТ, видеофрагменты (1 ролик), музыкальное сопровождение, презентация по новой теме. Разные виды работы: тест, таблица, карта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связи с искусством, литературой,</w:t>
            </w:r>
          </w:p>
        </w:tc>
      </w:tr>
      <w:tr w:rsidR="00E40CCE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Каюмова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40CCE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CCE">
              <w:rPr>
                <w:color w:val="000000"/>
                <w:sz w:val="22"/>
                <w:szCs w:val="22"/>
                <w:lang w:eastAsia="en-US"/>
              </w:rPr>
              <w:t>Вершинина А.</w:t>
            </w:r>
            <w:proofErr w:type="gramStart"/>
            <w:r w:rsidRPr="00E40CCE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класс</w:t>
            </w:r>
          </w:p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CCE">
              <w:rPr>
                <w:color w:val="000000"/>
                <w:sz w:val="22"/>
                <w:szCs w:val="22"/>
                <w:lang w:eastAsia="en-US"/>
              </w:rPr>
              <w:t xml:space="preserve"> «Общение друг с другом».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CCE">
              <w:rPr>
                <w:color w:val="000000"/>
                <w:sz w:val="22"/>
                <w:szCs w:val="22"/>
                <w:lang w:eastAsia="en-US"/>
              </w:rPr>
              <w:t>На уроке используется большой объём наглядности, ТСО, ИКТ: презентация, прослушивание аудиозаписи. Развивается творчество учащихся: инсценировки.</w:t>
            </w:r>
          </w:p>
        </w:tc>
      </w:tr>
      <w:tr w:rsidR="00E40CCE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CCE">
              <w:rPr>
                <w:color w:val="000000"/>
                <w:sz w:val="22"/>
                <w:szCs w:val="22"/>
                <w:lang w:eastAsia="en-US"/>
              </w:rPr>
              <w:t>Кузнецова Л.</w:t>
            </w:r>
            <w:proofErr w:type="gramStart"/>
            <w:r w:rsidRPr="00E40CCE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класс</w:t>
            </w:r>
          </w:p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«Буквы О-Е-Ё после шипящих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Используется ИКТ. Цели даются и достигаются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  литературой, историей. Используются формы работы: игра, заполнение таблицы, распределительный диктант, работа со словарем.</w:t>
            </w:r>
          </w:p>
        </w:tc>
      </w:tr>
      <w:tr w:rsidR="00E40CCE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P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CCE">
              <w:rPr>
                <w:color w:val="000000"/>
                <w:sz w:val="22"/>
                <w:szCs w:val="22"/>
                <w:lang w:eastAsia="en-US"/>
              </w:rPr>
              <w:t>Чеченихина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класс</w:t>
            </w:r>
          </w:p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B700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«Фразеологизмы. Фразеологические единицы языка. Основные признаки фразеологизмов»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E" w:rsidRDefault="00E40CCE" w:rsidP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Используется ИКТ: презентация, 2 видеоролика, прослушивание сказки о фразеологизмах. Разные формы урока: по таблице, по карточке, у доски,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самостоятельная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Осуществляются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связи.</w:t>
            </w: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 w:rsidP="00E40CC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 w:rsidP="00E40CC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 w:rsidP="00E40CC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Левданская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 класс</w:t>
            </w:r>
          </w:p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«Семья и брак»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Используется ИКТ, видеофрагменты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ролика), музыкальное сопровождение, презентация по новой теме, театрализованное выступление учащихся, осуществляются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связи.</w:t>
            </w: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Штельмашенко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0C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424B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424B4">
              <w:rPr>
                <w:sz w:val="22"/>
                <w:szCs w:val="22"/>
                <w:lang w:eastAsia="en-US"/>
              </w:rPr>
              <w:t>классе</w:t>
            </w:r>
            <w:proofErr w:type="gramEnd"/>
          </w:p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Гимнастика</w:t>
            </w:r>
            <w:r w:rsidR="00E424B4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4" w:rsidRDefault="00E424B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0CCE">
              <w:rPr>
                <w:sz w:val="22"/>
                <w:szCs w:val="22"/>
                <w:lang w:eastAsia="en-US"/>
              </w:rPr>
              <w:t>Тему и ц</w:t>
            </w:r>
            <w:r>
              <w:rPr>
                <w:sz w:val="22"/>
                <w:szCs w:val="22"/>
                <w:lang w:eastAsia="en-US"/>
              </w:rPr>
              <w:t>ели</w:t>
            </w:r>
            <w:r w:rsidR="00E40CCE">
              <w:rPr>
                <w:sz w:val="22"/>
                <w:szCs w:val="22"/>
                <w:lang w:eastAsia="en-US"/>
              </w:rPr>
              <w:t xml:space="preserve"> урока учитель  озвучивает,</w:t>
            </w:r>
            <w:r>
              <w:rPr>
                <w:sz w:val="22"/>
                <w:szCs w:val="22"/>
                <w:lang w:eastAsia="en-US"/>
              </w:rPr>
              <w:t xml:space="preserve"> и в конце урока </w:t>
            </w:r>
            <w:r w:rsidR="00E40CCE">
              <w:rPr>
                <w:sz w:val="22"/>
                <w:szCs w:val="22"/>
                <w:lang w:eastAsia="en-US"/>
              </w:rPr>
              <w:t xml:space="preserve">цели </w:t>
            </w:r>
            <w:r>
              <w:rPr>
                <w:sz w:val="22"/>
                <w:szCs w:val="22"/>
                <w:lang w:eastAsia="en-US"/>
              </w:rPr>
              <w:t xml:space="preserve">достигаются. На уроке развиваются сила, ловкость, быстрота, внимание. Отрабатывается техника выполнения упражнений.  Имеет место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теоретическая часть на уроке. Этапы урока соблюдаются. Уделяется внимание ТБ.  Учитываются индивидуальные физические возможности уч-ся. </w:t>
            </w:r>
          </w:p>
          <w:p w:rsidR="00E424B4" w:rsidRDefault="00E424B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Бадяева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424B4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E424B4" w:rsidRDefault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0CC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 чем рассказывают глагольные окончания</w:t>
            </w:r>
            <w:r w:rsidR="00E424B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4" w:rsidRDefault="00E424B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424B4" w:rsidRDefault="00E424B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уроке используется ИКТ. Оживляют урок игры, загадки, стихи, опыты для наблюдения и исследования, наглядность, сообщения детей. В работе используются карточки, тесты.</w:t>
            </w:r>
            <w:r w:rsidR="00E40CCE">
              <w:rPr>
                <w:sz w:val="22"/>
                <w:szCs w:val="22"/>
                <w:lang w:eastAsia="en-US"/>
              </w:rPr>
              <w:t xml:space="preserve"> Выполнен большой объем работы. Работа ведется как в группах, так и индивидуально.</w:t>
            </w:r>
          </w:p>
          <w:p w:rsidR="00E424B4" w:rsidRDefault="00E424B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Удинкан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F1593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E424B4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F1593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«Землетрясения</w:t>
            </w:r>
            <w:r w:rsidR="00E424B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4" w:rsidRDefault="00F15936" w:rsidP="00F1593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 обобщение знаний, но на протяжении всего урока обобщение проводит только учитель, Информации много, но практической части нет. Используется ИКТ. Урок скучен и не интересен.</w:t>
            </w:r>
          </w:p>
        </w:tc>
      </w:tr>
      <w:tr w:rsidR="00F15936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6" w:rsidRDefault="00F15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Житпелева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6" w:rsidRDefault="00F1593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класс</w:t>
            </w:r>
          </w:p>
          <w:p w:rsidR="00F15936" w:rsidRDefault="00F1593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6" w:rsidRDefault="00F15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Москвичок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который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знал правил уличного движения»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6" w:rsidRDefault="00F15936" w:rsidP="00F159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 изучение нового материала. Для повторения учителем используются разные дифференцированные задания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Используется ИКТ (компьютер, презентация, ЦОР). Для изучения нового материала учащиеся сами ставят цели, в конце урока делают вывод о достижении целей. Используются компетентно- ориентированные задания для поиска информации и получения новых знаний. </w:t>
            </w: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Лапина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F1593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E424B4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E424B4" w:rsidRDefault="00E424B4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F1593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«Строение, значение и классификация плодов</w:t>
            </w:r>
            <w:r w:rsidR="00E424B4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E424B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Тема урока соответствует КТП. Цели ставятся и достигаются. Тип урок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изучение нового материала. Используются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разнообразные формы работы: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ЦОРы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ИК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презентации,</w:t>
            </w:r>
          </w:p>
        </w:tc>
      </w:tr>
      <w:tr w:rsidR="00E424B4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C803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Ковалевская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E424B4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E424B4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«Преобразование квадратных корней</w:t>
            </w:r>
            <w:r w:rsidR="00E424B4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B4" w:rsidRDefault="00C803C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Тема урока не озвучена и не записана на доске, нет организационного момента. Цели урока озвучиваются и достигаются. Тип урок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формирование умения и навыка. На уроке учащиеся самостоятельно добывают знания путем решения по карточке упражнения. На эту работу  отводится много времени,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идет она с трудом и присутствующим нет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возможности ее увидеть. Виды урока однообразные: карточка, устный счет, решение примера у доски.</w:t>
            </w:r>
          </w:p>
        </w:tc>
      </w:tr>
      <w:tr w:rsidR="00C803C2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 w:rsidP="00C803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Кутнякова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C803C2" w:rsidTr="00E40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2" w:rsidRDefault="00C803C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Открытые уроки показали, что учителя работают творчески, используют </w:t>
      </w:r>
      <w:r>
        <w:rPr>
          <w:sz w:val="28"/>
          <w:szCs w:val="28"/>
        </w:rPr>
        <w:lastRenderedPageBreak/>
        <w:t>инновационные технологии, стремятся разв</w:t>
      </w:r>
      <w:r w:rsidR="00C803C2">
        <w:rPr>
          <w:sz w:val="28"/>
          <w:szCs w:val="28"/>
        </w:rPr>
        <w:t>ивать способности учащихся, заин</w:t>
      </w:r>
      <w:r>
        <w:rPr>
          <w:sz w:val="28"/>
          <w:szCs w:val="28"/>
        </w:rPr>
        <w:t xml:space="preserve">тересовать их своим уроком, но это не всегда получается. </w:t>
      </w:r>
    </w:p>
    <w:p w:rsidR="00C803C2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Наблюдается повышение  использования  ИКТ учителями-предмет</w:t>
      </w:r>
      <w:r w:rsidR="00C803C2">
        <w:rPr>
          <w:sz w:val="28"/>
          <w:szCs w:val="28"/>
        </w:rPr>
        <w:t>никами  на уроках, из 13 используют ИКТ на уроке -8,</w:t>
      </w:r>
      <w:r>
        <w:rPr>
          <w:sz w:val="28"/>
          <w:szCs w:val="28"/>
        </w:rPr>
        <w:t xml:space="preserve"> на факультативе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воспитательной работе все учителя используют компьютер.  Эти уроки на 100% заинтересовывают учащихся. Развивают их </w:t>
      </w:r>
      <w:proofErr w:type="gramStart"/>
      <w:r>
        <w:rPr>
          <w:sz w:val="28"/>
          <w:szCs w:val="28"/>
        </w:rPr>
        <w:t>познавательную</w:t>
      </w:r>
      <w:proofErr w:type="gramEnd"/>
      <w:r>
        <w:rPr>
          <w:sz w:val="28"/>
          <w:szCs w:val="28"/>
        </w:rPr>
        <w:t xml:space="preserve"> и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творческую активность.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Но есть учителя, которые в течение определенного количества времени не проводят открытые уроки без вся</w:t>
      </w:r>
      <w:r w:rsidR="00C803C2">
        <w:rPr>
          <w:sz w:val="28"/>
          <w:szCs w:val="28"/>
        </w:rPr>
        <w:t>ких объяснений (Каюмова Г.Р.- учитель русского языка</w:t>
      </w:r>
      <w:r>
        <w:rPr>
          <w:sz w:val="28"/>
          <w:szCs w:val="28"/>
        </w:rPr>
        <w:t>,</w:t>
      </w:r>
      <w:r w:rsidR="00C803C2">
        <w:rPr>
          <w:sz w:val="28"/>
          <w:szCs w:val="28"/>
        </w:rPr>
        <w:t xml:space="preserve">  </w:t>
      </w:r>
      <w:proofErr w:type="spellStart"/>
      <w:r w:rsidR="00C803C2">
        <w:rPr>
          <w:sz w:val="28"/>
          <w:szCs w:val="28"/>
        </w:rPr>
        <w:t>Кутнякова</w:t>
      </w:r>
      <w:proofErr w:type="spellEnd"/>
      <w:r w:rsidR="00C803C2">
        <w:rPr>
          <w:sz w:val="28"/>
          <w:szCs w:val="28"/>
        </w:rPr>
        <w:t xml:space="preserve"> А.А..- учитель физики</w:t>
      </w:r>
      <w:r>
        <w:rPr>
          <w:sz w:val="28"/>
          <w:szCs w:val="28"/>
        </w:rPr>
        <w:t>)</w:t>
      </w: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Взаимопосещение уроков.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86F92">
        <w:rPr>
          <w:color w:val="000000"/>
          <w:sz w:val="28"/>
          <w:szCs w:val="28"/>
        </w:rPr>
        <w:t xml:space="preserve">    Всего учителями посещено 456</w:t>
      </w:r>
      <w:r>
        <w:rPr>
          <w:color w:val="000000"/>
          <w:sz w:val="28"/>
          <w:szCs w:val="28"/>
        </w:rPr>
        <w:t xml:space="preserve"> уроков. Взаимопосещение уроков помогает педагогам менять свое отношение к учебным ЗУ Нам: они становятся не самоцелью обучения, а средством развития социально- значимых качеств личности; совершенствовать формы и методы обучения.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предметных недель.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течение года проведены следующие предметные недели: </w:t>
      </w:r>
    </w:p>
    <w:p w:rsidR="00E424B4" w:rsidRDefault="00386F92" w:rsidP="00E424B4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Неделя литературы «Золотая осень» (Эрмитаж, год культуры</w:t>
      </w:r>
      <w:r w:rsidR="00E424B4">
        <w:rPr>
          <w:color w:val="000000"/>
          <w:sz w:val="28"/>
          <w:szCs w:val="28"/>
        </w:rPr>
        <w:t xml:space="preserve">); </w:t>
      </w:r>
    </w:p>
    <w:p w:rsidR="00E424B4" w:rsidRDefault="00E424B4" w:rsidP="00E424B4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Неделя нравственно- патриотического воспитания </w:t>
      </w:r>
      <w:r w:rsidR="00386F92">
        <w:rPr>
          <w:color w:val="000000"/>
          <w:sz w:val="28"/>
          <w:szCs w:val="28"/>
        </w:rPr>
        <w:t xml:space="preserve">«Мы - наследники победы» </w:t>
      </w:r>
      <w:r>
        <w:rPr>
          <w:color w:val="000000"/>
          <w:sz w:val="28"/>
          <w:szCs w:val="28"/>
        </w:rPr>
        <w:t>(история, общество, литература, музыка)</w:t>
      </w:r>
      <w:r w:rsidR="00386F92">
        <w:rPr>
          <w:color w:val="000000"/>
          <w:sz w:val="28"/>
          <w:szCs w:val="28"/>
        </w:rPr>
        <w:t>;</w:t>
      </w:r>
      <w:proofErr w:type="gramEnd"/>
    </w:p>
    <w:p w:rsidR="00E424B4" w:rsidRDefault="00386F92" w:rsidP="00E424B4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Неделя естественно- математического цикла (химия, биология, математика, физика)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E424B4" w:rsidRDefault="00E424B4" w:rsidP="00E424B4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здоровья;</w:t>
      </w:r>
    </w:p>
    <w:p w:rsidR="00386F92" w:rsidRDefault="00386F92" w:rsidP="00E424B4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Неделя туризма;</w:t>
      </w:r>
    </w:p>
    <w:p w:rsidR="00386F92" w:rsidRDefault="00386F92" w:rsidP="00E424B4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Неделя правил дорожного движения (ОБЖ).</w:t>
      </w:r>
    </w:p>
    <w:p w:rsidR="00E424B4" w:rsidRDefault="00E424B4" w:rsidP="00386F92">
      <w:pPr>
        <w:rPr>
          <w:color w:val="000000"/>
          <w:sz w:val="28"/>
          <w:szCs w:val="28"/>
        </w:rPr>
      </w:pPr>
    </w:p>
    <w:p w:rsidR="00E424B4" w:rsidRDefault="00E424B4" w:rsidP="00E424B4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обобщение, систематизация изученного материала, расширение кругозора учащихся, развитие мышления и творческой активности, любознательности. Учителями были составлены планы работы, включающие в себя как учебные и культурно- развлекательные мероприятия. Все предметные недели прошли на «хорошо», привлекли к работе как классные коллективы, так и членов родительского комитета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 xml:space="preserve">а новый учебный год коллектив планирует продолжить эту работу. </w:t>
      </w: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Школьные олимпиады.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Школьные олимпиады были приурочены к предметным неделям. Учителя-предметники составляли тестированные задания для школьников, опираясь на материалы ЕГЭ.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 школы не приняли участие в районных олимпиадах в связи с отсутствием отличников и невозможностью выезда. В новом году планируется участие в районных олимпиадах.</w:t>
      </w:r>
    </w:p>
    <w:p w:rsidR="00E424B4" w:rsidRDefault="00E424B4" w:rsidP="00E424B4">
      <w:pPr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Смотры знаний учащихся</w:t>
      </w:r>
      <w:r>
        <w:rPr>
          <w:color w:val="000000"/>
          <w:sz w:val="28"/>
          <w:szCs w:val="28"/>
        </w:rPr>
        <w:t>.</w:t>
      </w:r>
    </w:p>
    <w:p w:rsidR="00E424B4" w:rsidRDefault="00386F92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>
        <w:rPr>
          <w:color w:val="000000"/>
          <w:sz w:val="28"/>
          <w:szCs w:val="28"/>
        </w:rPr>
        <w:t>В  6 класс (математика, история, английский); 7 класс (физика, литература, ОБЖ), 4 класс (русский язык, окружающий мир, ОРКСЭ).</w:t>
      </w:r>
      <w:proofErr w:type="gramEnd"/>
      <w:r w:rsidR="00E424B4">
        <w:rPr>
          <w:color w:val="000000"/>
          <w:sz w:val="28"/>
          <w:szCs w:val="28"/>
        </w:rPr>
        <w:t xml:space="preserve"> </w:t>
      </w:r>
      <w:proofErr w:type="gramStart"/>
      <w:r w:rsidR="00E424B4">
        <w:rPr>
          <w:color w:val="000000"/>
          <w:sz w:val="28"/>
          <w:szCs w:val="28"/>
        </w:rPr>
        <w:t>План выполнен полностью.</w:t>
      </w:r>
      <w:proofErr w:type="gramEnd"/>
      <w:r w:rsidR="00E424B4">
        <w:rPr>
          <w:color w:val="000000"/>
          <w:sz w:val="28"/>
          <w:szCs w:val="28"/>
        </w:rPr>
        <w:t xml:space="preserve">  Цель: определить уровень ЗУН учащихся, уровень воспитанности, состояние организации классного коллектива, содержание контроля и единства требований к учащимся со стороны учителей, учет индивидуальных особенностей учащихся, оформление документации.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выявлены следующие замечания: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учащиеся показывают удовлетворительные знания. Дети не регулярно и недобросовестно готовят домашнее задание. Со стороны родителей контроль  осуществляется слабо. 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Анализ контрольных работ, проведенных в период изучения состояния преподавания предметов, показал, что успеваемость и качество знаний по сравнению с прошлым годом </w:t>
      </w:r>
      <w:proofErr w:type="gramStart"/>
      <w:r>
        <w:rPr>
          <w:color w:val="000000"/>
          <w:sz w:val="28"/>
          <w:szCs w:val="28"/>
        </w:rPr>
        <w:t>увеличивается</w:t>
      </w:r>
      <w:proofErr w:type="gramEnd"/>
      <w:r>
        <w:rPr>
          <w:color w:val="000000"/>
          <w:sz w:val="28"/>
          <w:szCs w:val="28"/>
        </w:rPr>
        <w:t xml:space="preserve"> и соответствуют программным требованиям.</w:t>
      </w: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Проблемы и затруднения в работе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•    недостаточное количество ТСО, в том числе компьютеров и оргтехники;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•    недостаточное количество хороших современных учебников и периодических изданий;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•    недостаточная ориентация в новых методах и приемах обучения, в новых формах организации обучения;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слабая ориентация в диагностических методах оценки развития личности школьников, в содержании контрольно- аналитической деятельности учителя в процессе обучения учащихся.</w:t>
      </w:r>
    </w:p>
    <w:p w:rsidR="00E424B4" w:rsidRDefault="00E424B4" w:rsidP="00E424B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участия и результативности участия школьников в предметных олимпиадах, конкурсах различного уровня;  научное общество учащихся функционирует формально.</w:t>
      </w:r>
    </w:p>
    <w:p w:rsidR="00E424B4" w:rsidRDefault="00E424B4" w:rsidP="00E424B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 активное включение и участие педагогов школы в профессиональных конкурсах. </w:t>
      </w:r>
    </w:p>
    <w:p w:rsidR="00E424B4" w:rsidRDefault="00E424B4" w:rsidP="00E424B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школы слабо мотивированы на обобщение опыта работы на городском и областном уровнях.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E424B4" w:rsidP="00E424B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Выводы.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1.Тематика заседаний МО отражает основные проблемные вопросы, стоящие перед МО.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2.Отобранный комплекс мероприятий позволяет решать систему учебно-методических задач.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3.Основные направления контроля и тематики посещения уроков выбраны правильно, что улучшает качество преподавания, структуру урока и отбор необходимых форм и методов, применяемых на уроке.                                                                                  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4.Преподавательский состав школы старается добиться успехов в обучении. Есть в нашей работе и недостатки, не все преподаватели подходят к работе с </w:t>
      </w:r>
      <w:r>
        <w:rPr>
          <w:color w:val="000000"/>
          <w:sz w:val="28"/>
          <w:szCs w:val="28"/>
        </w:rPr>
        <w:lastRenderedPageBreak/>
        <w:t xml:space="preserve">достаточной заинтересованностью, </w:t>
      </w:r>
      <w:r w:rsidR="001812C5">
        <w:rPr>
          <w:color w:val="000000"/>
          <w:sz w:val="28"/>
          <w:szCs w:val="28"/>
        </w:rPr>
        <w:t xml:space="preserve">есть равнодушные </w:t>
      </w:r>
      <w:proofErr w:type="spellStart"/>
      <w:r w:rsidR="001812C5">
        <w:rPr>
          <w:color w:val="000000"/>
          <w:sz w:val="28"/>
          <w:szCs w:val="28"/>
        </w:rPr>
        <w:t>урокодатели</w:t>
      </w:r>
      <w:proofErr w:type="spellEnd"/>
      <w:r w:rsidR="001812C5">
        <w:rPr>
          <w:color w:val="000000"/>
          <w:sz w:val="28"/>
          <w:szCs w:val="28"/>
        </w:rPr>
        <w:t xml:space="preserve"> – 30%</w:t>
      </w:r>
      <w:r>
        <w:rPr>
          <w:color w:val="000000"/>
          <w:sz w:val="28"/>
          <w:szCs w:val="28"/>
        </w:rPr>
        <w:t xml:space="preserve">% учителей недостаточно работают со средствами инновационных технологий. </w:t>
      </w:r>
    </w:p>
    <w:p w:rsidR="00E424B4" w:rsidRDefault="00E424B4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Не на должном уровне обеспеченность преподавателей методическими пособиями, материалами по разрабатываемым темам.</w:t>
      </w:r>
    </w:p>
    <w:p w:rsidR="00E424B4" w:rsidRDefault="00E424B4" w:rsidP="00E42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 В основном уровень профессиональной компетентности учителей средний, вопросы создания ситуации успеха, формирования психологической прозорливости, развития навыков перевоплощения требуют глубокого и серьезного </w:t>
      </w:r>
      <w:proofErr w:type="gramStart"/>
      <w:r>
        <w:rPr>
          <w:color w:val="000000"/>
          <w:sz w:val="28"/>
          <w:szCs w:val="28"/>
        </w:rPr>
        <w:t>осмысления</w:t>
      </w:r>
      <w:proofErr w:type="gramEnd"/>
      <w:r>
        <w:rPr>
          <w:color w:val="000000"/>
          <w:sz w:val="28"/>
          <w:szCs w:val="28"/>
        </w:rPr>
        <w:t xml:space="preserve"> как со стороны администрации школы, так и со стороны методических объединений.</w:t>
      </w:r>
    </w:p>
    <w:p w:rsidR="00E424B4" w:rsidRDefault="001812C5" w:rsidP="00E42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7. Наблюдается понижение </w:t>
      </w:r>
      <w:r w:rsidR="00E424B4">
        <w:rPr>
          <w:color w:val="000000"/>
          <w:sz w:val="28"/>
          <w:szCs w:val="28"/>
        </w:rPr>
        <w:t xml:space="preserve"> </w:t>
      </w:r>
      <w:proofErr w:type="spellStart"/>
      <w:r w:rsidR="00E424B4">
        <w:rPr>
          <w:color w:val="000000"/>
          <w:sz w:val="28"/>
          <w:szCs w:val="28"/>
        </w:rPr>
        <w:t>взаимопосещений</w:t>
      </w:r>
      <w:proofErr w:type="spellEnd"/>
      <w:r w:rsidR="00E424B4">
        <w:rPr>
          <w:color w:val="000000"/>
          <w:sz w:val="28"/>
          <w:szCs w:val="28"/>
        </w:rPr>
        <w:t xml:space="preserve">  уроков; также педагоги не  принимают участие в работе </w:t>
      </w:r>
      <w:proofErr w:type="gramStart"/>
      <w:r w:rsidR="00E424B4">
        <w:rPr>
          <w:color w:val="000000"/>
          <w:sz w:val="28"/>
          <w:szCs w:val="28"/>
        </w:rPr>
        <w:t>м</w:t>
      </w:r>
      <w:proofErr w:type="gramEnd"/>
      <w:r w:rsidR="00E424B4">
        <w:rPr>
          <w:color w:val="000000"/>
          <w:sz w:val="28"/>
          <w:szCs w:val="28"/>
        </w:rPr>
        <w:t>/о район.</w:t>
      </w:r>
    </w:p>
    <w:p w:rsidR="00E424B4" w:rsidRDefault="00E424B4" w:rsidP="00E424B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Рекомендации.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1.Продолжить взаимопосещение уроков учителями-предметниками систематически с учетом индивидуальных потребностей учителей, активно внедрять в практику передовой опыт.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2. Использовать на уроках нетрадиционные формы и ИКТ.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3.Используя современные методы, формы и средства обучения, обеспечивать повышение качества знаний учащихся.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4.При подготовке и проведения уроков особое внимание уделять реализации воспитательных задач. </w:t>
      </w:r>
    </w:p>
    <w:p w:rsidR="00E424B4" w:rsidRDefault="00E424B4" w:rsidP="00E424B4">
      <w:pPr>
        <w:rPr>
          <w:sz w:val="28"/>
          <w:szCs w:val="28"/>
        </w:rPr>
      </w:pPr>
      <w:r>
        <w:rPr>
          <w:sz w:val="28"/>
          <w:szCs w:val="28"/>
        </w:rPr>
        <w:t xml:space="preserve">      5. Пройти курсы повышения квалификации педагогам.</w:t>
      </w:r>
    </w:p>
    <w:p w:rsidR="00E424B4" w:rsidRDefault="00E424B4" w:rsidP="00E424B4">
      <w:pPr>
        <w:rPr>
          <w:sz w:val="28"/>
          <w:szCs w:val="28"/>
        </w:rPr>
      </w:pPr>
    </w:p>
    <w:p w:rsidR="00E424B4" w:rsidRDefault="00E424B4" w:rsidP="00E424B4">
      <w:pPr>
        <w:rPr>
          <w:sz w:val="28"/>
          <w:szCs w:val="28"/>
        </w:rPr>
      </w:pPr>
    </w:p>
    <w:p w:rsidR="00E424B4" w:rsidRDefault="00E424B4" w:rsidP="00E424B4"/>
    <w:p w:rsidR="009459F7" w:rsidRDefault="009459F7"/>
    <w:sectPr w:rsidR="009459F7" w:rsidSect="00646BA5">
      <w:pgSz w:w="12240" w:h="15840"/>
      <w:pgMar w:top="1134" w:right="680" w:bottom="1134" w:left="1701" w:header="510" w:footer="51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A4A"/>
    <w:multiLevelType w:val="hybridMultilevel"/>
    <w:tmpl w:val="F28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8105E"/>
    <w:multiLevelType w:val="hybridMultilevel"/>
    <w:tmpl w:val="582C0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6019"/>
    <w:multiLevelType w:val="hybridMultilevel"/>
    <w:tmpl w:val="C9F07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1CAD"/>
    <w:multiLevelType w:val="hybridMultilevel"/>
    <w:tmpl w:val="6A5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12732"/>
    <w:multiLevelType w:val="hybridMultilevel"/>
    <w:tmpl w:val="292C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36581"/>
    <w:multiLevelType w:val="multilevel"/>
    <w:tmpl w:val="94A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23FA"/>
    <w:multiLevelType w:val="hybridMultilevel"/>
    <w:tmpl w:val="B01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424B4"/>
    <w:rsid w:val="001812C5"/>
    <w:rsid w:val="00386F92"/>
    <w:rsid w:val="00411A04"/>
    <w:rsid w:val="00636153"/>
    <w:rsid w:val="00646BA5"/>
    <w:rsid w:val="008F6558"/>
    <w:rsid w:val="009459F7"/>
    <w:rsid w:val="009B2BD4"/>
    <w:rsid w:val="00C803C2"/>
    <w:rsid w:val="00E40CCE"/>
    <w:rsid w:val="00E424B4"/>
    <w:rsid w:val="00F15936"/>
    <w:rsid w:val="00F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4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424B4"/>
    <w:pPr>
      <w:ind w:left="720"/>
      <w:contextualSpacing/>
    </w:pPr>
  </w:style>
  <w:style w:type="character" w:customStyle="1" w:styleId="apple-converted-space">
    <w:name w:val="apple-converted-space"/>
    <w:basedOn w:val="a0"/>
    <w:rsid w:val="00F72BEC"/>
  </w:style>
  <w:style w:type="paragraph" w:styleId="a5">
    <w:name w:val="No Spacing"/>
    <w:uiPriority w:val="1"/>
    <w:qFormat/>
    <w:rsid w:val="009B2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1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2015-06-13T01:31:00Z</cp:lastPrinted>
  <dcterms:created xsi:type="dcterms:W3CDTF">2015-06-10T02:47:00Z</dcterms:created>
  <dcterms:modified xsi:type="dcterms:W3CDTF">2015-06-13T01:32:00Z</dcterms:modified>
</cp:coreProperties>
</file>